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9C" w:rsidRPr="00B92B2E" w:rsidRDefault="0035269C" w:rsidP="00221D34">
      <w:pPr>
        <w:autoSpaceDE w:val="0"/>
        <w:autoSpaceDN w:val="0"/>
        <w:adjustRightInd w:val="0"/>
        <w:spacing w:after="0" w:line="240" w:lineRule="auto"/>
        <w:rPr>
          <w:rFonts w:ascii="Arial" w:hAnsi="Arial" w:cs="Arial"/>
        </w:rPr>
      </w:pPr>
      <w:bookmarkStart w:id="0" w:name="_GoBack"/>
      <w:bookmarkEnd w:id="0"/>
    </w:p>
    <w:p w:rsidR="0035269C" w:rsidRPr="005F5756" w:rsidRDefault="0035269C" w:rsidP="00B92B2E">
      <w:pPr>
        <w:autoSpaceDE w:val="0"/>
        <w:autoSpaceDN w:val="0"/>
        <w:adjustRightInd w:val="0"/>
        <w:spacing w:after="0" w:line="240" w:lineRule="auto"/>
        <w:jc w:val="center"/>
        <w:rPr>
          <w:rFonts w:ascii="Arial" w:hAnsi="Arial" w:cs="Arial"/>
          <w:b/>
          <w:caps/>
          <w:sz w:val="24"/>
          <w:szCs w:val="24"/>
          <w:u w:val="single"/>
        </w:rPr>
      </w:pPr>
      <w:r w:rsidRPr="005F5756">
        <w:rPr>
          <w:rFonts w:ascii="Arial" w:hAnsi="Arial" w:cs="Arial"/>
          <w:b/>
          <w:caps/>
          <w:sz w:val="24"/>
          <w:szCs w:val="24"/>
          <w:u w:val="single"/>
        </w:rPr>
        <w:t>Fiche technique </w:t>
      </w:r>
      <w:r w:rsidR="007E19AF" w:rsidRPr="005F5756">
        <w:rPr>
          <w:rFonts w:ascii="Arial" w:hAnsi="Arial" w:cs="Arial"/>
          <w:b/>
          <w:caps/>
          <w:sz w:val="24"/>
          <w:szCs w:val="24"/>
          <w:u w:val="single"/>
        </w:rPr>
        <w:t>: Puissance</w:t>
      </w:r>
      <w:r w:rsidR="0059410E" w:rsidRPr="005F5756">
        <w:rPr>
          <w:rFonts w:ascii="Arial" w:hAnsi="Arial" w:cs="Arial"/>
          <w:b/>
          <w:caps/>
          <w:sz w:val="24"/>
          <w:szCs w:val="24"/>
          <w:u w:val="single"/>
        </w:rPr>
        <w:t xml:space="preserve"> </w:t>
      </w:r>
      <w:r w:rsidRPr="005F5756">
        <w:rPr>
          <w:rFonts w:ascii="Arial" w:hAnsi="Arial" w:cs="Arial"/>
          <w:b/>
          <w:caps/>
          <w:sz w:val="24"/>
          <w:szCs w:val="24"/>
          <w:u w:val="single"/>
        </w:rPr>
        <w:t>-</w:t>
      </w:r>
      <w:r w:rsidR="0059410E" w:rsidRPr="005F5756">
        <w:rPr>
          <w:rFonts w:ascii="Arial" w:hAnsi="Arial" w:cs="Arial"/>
          <w:b/>
          <w:caps/>
          <w:sz w:val="24"/>
          <w:szCs w:val="24"/>
          <w:u w:val="single"/>
        </w:rPr>
        <w:t xml:space="preserve"> </w:t>
      </w:r>
      <w:r w:rsidRPr="005F5756">
        <w:rPr>
          <w:rFonts w:ascii="Arial" w:hAnsi="Arial" w:cs="Arial"/>
          <w:b/>
          <w:caps/>
          <w:sz w:val="24"/>
          <w:szCs w:val="24"/>
          <w:u w:val="single"/>
        </w:rPr>
        <w:t>Energie éolienne</w:t>
      </w:r>
    </w:p>
    <w:p w:rsidR="0035269C" w:rsidRPr="00B92B2E" w:rsidRDefault="0035269C" w:rsidP="00221D34">
      <w:pPr>
        <w:autoSpaceDE w:val="0"/>
        <w:autoSpaceDN w:val="0"/>
        <w:adjustRightInd w:val="0"/>
        <w:spacing w:after="0" w:line="240" w:lineRule="auto"/>
        <w:rPr>
          <w:rFonts w:ascii="Arial" w:hAnsi="Arial" w:cs="Arial"/>
          <w:b/>
        </w:rPr>
      </w:pPr>
    </w:p>
    <w:p w:rsidR="0035269C" w:rsidRPr="00601C45" w:rsidRDefault="00221D34" w:rsidP="00221D34">
      <w:pPr>
        <w:autoSpaceDE w:val="0"/>
        <w:autoSpaceDN w:val="0"/>
        <w:adjustRightInd w:val="0"/>
        <w:spacing w:after="0" w:line="240" w:lineRule="auto"/>
        <w:rPr>
          <w:rFonts w:ascii="Arial" w:hAnsi="Arial" w:cs="Arial"/>
        </w:rPr>
      </w:pPr>
      <w:r w:rsidRPr="00B92B2E">
        <w:rPr>
          <w:rFonts w:ascii="Arial" w:hAnsi="Arial" w:cs="Arial"/>
        </w:rPr>
        <w:t xml:space="preserve">Dans le cas du </w:t>
      </w:r>
      <w:r w:rsidRPr="00B92B2E">
        <w:rPr>
          <w:rFonts w:ascii="Arial" w:hAnsi="Arial" w:cs="Arial"/>
          <w:i/>
          <w:iCs/>
        </w:rPr>
        <w:t>potentiel éolien</w:t>
      </w:r>
      <w:r w:rsidRPr="00B92B2E">
        <w:rPr>
          <w:rFonts w:ascii="Arial" w:hAnsi="Arial" w:cs="Arial"/>
        </w:rPr>
        <w:t>, le calcul est mené dans le cas standard (à 10 mètres du sol, site dégagé plat et sans obstacle) et donne une valeur moyenne annuelle de l'énergie cinétique du vent nettement sous évaluée par rapport au potentiel à 60 ou 100 mètres (hauteur actuelle des grandes éoliennes), mais il tient compte de la limite physique de l'énergie récupérable (on ne peut pas</w:t>
      </w:r>
      <w:r w:rsidR="00601C45">
        <w:rPr>
          <w:rFonts w:ascii="Arial" w:hAnsi="Arial" w:cs="Arial"/>
        </w:rPr>
        <w:t xml:space="preserve"> </w:t>
      </w:r>
      <w:r w:rsidRPr="00B92B2E">
        <w:rPr>
          <w:rFonts w:ascii="Arial" w:hAnsi="Arial" w:cs="Arial"/>
        </w:rPr>
        <w:t xml:space="preserve">stopper l'air!) donnée par la </w:t>
      </w:r>
      <w:r w:rsidR="0035269C" w:rsidRPr="00B92B2E">
        <w:rPr>
          <w:rFonts w:ascii="Arial" w:hAnsi="Arial" w:cs="Arial"/>
          <w:iCs/>
        </w:rPr>
        <w:t>théorie de Betz.</w:t>
      </w:r>
    </w:p>
    <w:p w:rsidR="00221D34" w:rsidRPr="00B92B2E" w:rsidRDefault="00221D34" w:rsidP="00221D34">
      <w:pPr>
        <w:autoSpaceDE w:val="0"/>
        <w:autoSpaceDN w:val="0"/>
        <w:adjustRightInd w:val="0"/>
        <w:spacing w:after="0" w:line="240" w:lineRule="auto"/>
        <w:rPr>
          <w:rFonts w:ascii="Arial" w:hAnsi="Arial" w:cs="Arial"/>
        </w:rPr>
      </w:pPr>
      <w:r w:rsidRPr="00B92B2E">
        <w:rPr>
          <w:rFonts w:ascii="Arial" w:hAnsi="Arial" w:cs="Arial"/>
        </w:rPr>
        <w:t>Une étude (</w:t>
      </w:r>
      <w:r w:rsidRPr="00B92B2E">
        <w:rPr>
          <w:rFonts w:ascii="Arial" w:hAnsi="Arial" w:cs="Arial"/>
          <w:i/>
          <w:iCs/>
        </w:rPr>
        <w:t>Climate change 2001</w:t>
      </w:r>
      <w:r w:rsidRPr="00B92B2E">
        <w:rPr>
          <w:rFonts w:ascii="Arial" w:hAnsi="Arial" w:cs="Arial"/>
        </w:rPr>
        <w:t xml:space="preserve">, Intergovernmental Panel on Climate Change, </w:t>
      </w:r>
      <w:r w:rsidRPr="00B92B2E">
        <w:rPr>
          <w:rFonts w:ascii="Arial" w:hAnsi="Arial" w:cs="Arial"/>
          <w:i/>
          <w:iCs/>
        </w:rPr>
        <w:t xml:space="preserve">Cambridge Press </w:t>
      </w:r>
      <w:r w:rsidRPr="00B92B2E">
        <w:rPr>
          <w:rFonts w:ascii="Arial" w:hAnsi="Arial" w:cs="Arial"/>
        </w:rPr>
        <w:t xml:space="preserve"> 2001) a évalué à 480 000 TWh le </w:t>
      </w:r>
      <w:r w:rsidRPr="00B92B2E">
        <w:rPr>
          <w:rFonts w:ascii="Arial" w:hAnsi="Arial" w:cs="Arial"/>
          <w:i/>
          <w:iCs/>
        </w:rPr>
        <w:t>potentiel éolien mondial continental</w:t>
      </w:r>
      <w:r w:rsidRPr="00B92B2E">
        <w:rPr>
          <w:rFonts w:ascii="Arial" w:hAnsi="Arial" w:cs="Arial"/>
        </w:rPr>
        <w:t xml:space="preserve"> exploitable à 10 m du sol pour les vents supérieurs à 5,1 m/s. Le potentiel réel est donc beaucoup plus élevé puisque la puissance du vent est plus que doublée de 10 m à 100 m au dessus d'un sol sans relief, et davantage encore au dessus d'un sol accidenté ou en montagne.</w:t>
      </w:r>
    </w:p>
    <w:p w:rsidR="00657C38" w:rsidRDefault="00657C38" w:rsidP="00221D34">
      <w:pPr>
        <w:autoSpaceDE w:val="0"/>
        <w:autoSpaceDN w:val="0"/>
        <w:adjustRightInd w:val="0"/>
        <w:spacing w:after="0" w:line="240" w:lineRule="auto"/>
        <w:rPr>
          <w:rFonts w:ascii="Arial" w:hAnsi="Arial" w:cs="Arial"/>
        </w:rPr>
      </w:pPr>
    </w:p>
    <w:p w:rsidR="00221D34" w:rsidRDefault="000B022C" w:rsidP="00221D34">
      <w:pPr>
        <w:autoSpaceDE w:val="0"/>
        <w:autoSpaceDN w:val="0"/>
        <w:adjustRightInd w:val="0"/>
        <w:spacing w:after="0" w:line="240" w:lineRule="auto"/>
        <w:rPr>
          <w:rFonts w:ascii="Arial" w:hAnsi="Arial" w:cs="Arial"/>
        </w:rPr>
      </w:pPr>
      <w:hyperlink r:id="rId7" w:history="1">
        <w:r w:rsidR="00657C38" w:rsidRPr="00A86B29">
          <w:rPr>
            <w:rStyle w:val="Lienhypertexte"/>
            <w:rFonts w:ascii="Arial" w:hAnsi="Arial" w:cs="Arial"/>
          </w:rPr>
          <w:t>http://acces.inrp.fr/eedd/climat/dossiers/energie_demain/eolien/Ressourceeolien</w:t>
        </w:r>
      </w:hyperlink>
    </w:p>
    <w:p w:rsidR="00657C38" w:rsidRPr="00B92B2E" w:rsidRDefault="00657C38" w:rsidP="00221D34">
      <w:pPr>
        <w:autoSpaceDE w:val="0"/>
        <w:autoSpaceDN w:val="0"/>
        <w:adjustRightInd w:val="0"/>
        <w:spacing w:after="0" w:line="240" w:lineRule="auto"/>
        <w:rPr>
          <w:rFonts w:ascii="Arial" w:hAnsi="Arial" w:cs="Arial"/>
        </w:rPr>
      </w:pPr>
    </w:p>
    <w:p w:rsidR="00201709" w:rsidRDefault="00201709" w:rsidP="0026257C">
      <w:pPr>
        <w:rPr>
          <w:rFonts w:ascii="Arial" w:hAnsi="Arial" w:cs="Arial"/>
          <w:b/>
          <w:u w:val="single"/>
        </w:rPr>
      </w:pPr>
    </w:p>
    <w:p w:rsidR="0026257C" w:rsidRPr="005F5756" w:rsidRDefault="0026257C" w:rsidP="0026257C">
      <w:pPr>
        <w:rPr>
          <w:rFonts w:ascii="Arial" w:hAnsi="Arial" w:cs="Arial"/>
          <w:b/>
          <w:smallCaps/>
        </w:rPr>
      </w:pPr>
      <w:r w:rsidRPr="005F5756">
        <w:rPr>
          <w:rFonts w:ascii="Arial" w:hAnsi="Arial" w:cs="Arial"/>
          <w:b/>
          <w:smallCaps/>
          <w:u w:val="single"/>
        </w:rPr>
        <w:t>Energie primaire</w:t>
      </w:r>
      <w:r w:rsidRPr="005F5756">
        <w:rPr>
          <w:rFonts w:ascii="Arial" w:hAnsi="Arial" w:cs="Arial"/>
          <w:b/>
          <w:smallCaps/>
        </w:rPr>
        <w:t xml:space="preserve"> : Energie rayonnante  </w:t>
      </w:r>
    </w:p>
    <w:p w:rsidR="00D86B4B" w:rsidRDefault="00D86B4B" w:rsidP="006628AC">
      <w:pPr>
        <w:pStyle w:val="NormalWeb"/>
        <w:rPr>
          <w:rFonts w:ascii="Arial" w:hAnsi="Arial" w:cs="Arial"/>
          <w:sz w:val="22"/>
          <w:szCs w:val="22"/>
        </w:rPr>
      </w:pPr>
      <w:r>
        <w:rPr>
          <w:rFonts w:ascii="Arial" w:hAnsi="Arial" w:cs="Arial"/>
          <w:sz w:val="22"/>
          <w:szCs w:val="22"/>
        </w:rPr>
        <w:t xml:space="preserve">Le </w:t>
      </w:r>
      <w:r w:rsidR="006628AC" w:rsidRPr="00D86B4B">
        <w:rPr>
          <w:rFonts w:ascii="Arial" w:hAnsi="Arial" w:cs="Arial"/>
          <w:sz w:val="22"/>
          <w:szCs w:val="22"/>
        </w:rPr>
        <w:t xml:space="preserve"> « bilan radiatif » sur une durée donnée  est la différence entre le rayonnement absorbé (Energie reçue par la Terre) et le rayonnement infrarouge ré-émis (Energie réfléchie vers l’espace). Cette différence de flux solaire est à l’origine de zones climatiques et des mouvements de l’atmosphère et des océans. Les gaz et liquides réchauffés des régions chaudes induisent un mouvement et un déplacement de la chaleur par </w:t>
      </w:r>
      <w:hyperlink r:id="rId8" w:anchor="convection" w:history="1">
        <w:r w:rsidR="006628AC" w:rsidRPr="00D86B4B">
          <w:rPr>
            <w:rStyle w:val="Lienhypertexte"/>
            <w:rFonts w:ascii="Arial" w:hAnsi="Arial" w:cs="Arial"/>
            <w:color w:val="auto"/>
            <w:sz w:val="22"/>
            <w:szCs w:val="22"/>
            <w:u w:val="none"/>
          </w:rPr>
          <w:t>convection</w:t>
        </w:r>
      </w:hyperlink>
      <w:r w:rsidR="006628AC" w:rsidRPr="00D86B4B">
        <w:rPr>
          <w:rFonts w:ascii="Arial" w:hAnsi="Arial" w:cs="Arial"/>
          <w:sz w:val="22"/>
          <w:szCs w:val="22"/>
        </w:rPr>
        <w:t xml:space="preserve"> vers les régions froides</w:t>
      </w:r>
      <w:r w:rsidR="0060383D">
        <w:rPr>
          <w:rFonts w:ascii="Arial" w:hAnsi="Arial" w:cs="Arial"/>
          <w:sz w:val="22"/>
          <w:szCs w:val="22"/>
        </w:rPr>
        <w:t>.</w:t>
      </w:r>
      <w:r>
        <w:rPr>
          <w:rFonts w:ascii="Arial" w:hAnsi="Arial" w:cs="Arial"/>
          <w:sz w:val="22"/>
          <w:szCs w:val="22"/>
        </w:rPr>
        <w:t xml:space="preserve"> </w:t>
      </w:r>
    </w:p>
    <w:p w:rsidR="00201709" w:rsidRDefault="00201709">
      <w:pPr>
        <w:rPr>
          <w:rFonts w:ascii="Arial" w:hAnsi="Arial" w:cs="Arial"/>
          <w:b/>
          <w:u w:val="single"/>
        </w:rPr>
      </w:pPr>
    </w:p>
    <w:p w:rsidR="0026257C" w:rsidRPr="005F5756" w:rsidRDefault="00CA7DD6">
      <w:pPr>
        <w:rPr>
          <w:rFonts w:ascii="Arial" w:hAnsi="Arial" w:cs="Arial"/>
          <w:b/>
          <w:smallCaps/>
        </w:rPr>
      </w:pPr>
      <w:r w:rsidRPr="005F5756">
        <w:rPr>
          <w:rFonts w:ascii="Arial" w:hAnsi="Arial" w:cs="Arial"/>
          <w:b/>
          <w:smallCaps/>
          <w:noProof/>
          <w:u w:val="single"/>
          <w:lang w:eastAsia="fr-FR"/>
        </w:rPr>
        <w:drawing>
          <wp:anchor distT="0" distB="0" distL="114300" distR="114300" simplePos="0" relativeHeight="251658240" behindDoc="0" locked="0" layoutInCell="1" allowOverlap="1">
            <wp:simplePos x="0" y="0"/>
            <wp:positionH relativeFrom="column">
              <wp:posOffset>5701665</wp:posOffset>
            </wp:positionH>
            <wp:positionV relativeFrom="paragraph">
              <wp:posOffset>124460</wp:posOffset>
            </wp:positionV>
            <wp:extent cx="1257935" cy="1521460"/>
            <wp:effectExtent l="0" t="0" r="0" b="0"/>
            <wp:wrapThrough wrapText="bothSides">
              <wp:wrapPolygon edited="0">
                <wp:start x="7851" y="270"/>
                <wp:lineTo x="5561" y="1082"/>
                <wp:lineTo x="1963" y="3786"/>
                <wp:lineTo x="1636" y="9736"/>
                <wp:lineTo x="8505" y="17579"/>
                <wp:lineTo x="8832" y="20554"/>
                <wp:lineTo x="11776" y="20554"/>
                <wp:lineTo x="12103" y="17579"/>
                <wp:lineTo x="15701" y="13252"/>
                <wp:lineTo x="18972" y="9466"/>
                <wp:lineTo x="19299" y="8925"/>
                <wp:lineTo x="18972" y="5409"/>
                <wp:lineTo x="18645" y="3786"/>
                <wp:lineTo x="14066" y="541"/>
                <wp:lineTo x="12430" y="270"/>
                <wp:lineTo x="7851" y="270"/>
              </wp:wrapPolygon>
            </wp:wrapThrough>
            <wp:docPr id="2" name="Image 1" descr="eolienne_puiss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lienne_puissance.png"/>
                    <pic:cNvPicPr/>
                  </pic:nvPicPr>
                  <pic:blipFill>
                    <a:blip r:embed="rId9"/>
                    <a:stretch>
                      <a:fillRect/>
                    </a:stretch>
                  </pic:blipFill>
                  <pic:spPr>
                    <a:xfrm>
                      <a:off x="0" y="0"/>
                      <a:ext cx="1257935" cy="1521460"/>
                    </a:xfrm>
                    <a:prstGeom prst="rect">
                      <a:avLst/>
                    </a:prstGeom>
                  </pic:spPr>
                </pic:pic>
              </a:graphicData>
            </a:graphic>
          </wp:anchor>
        </w:drawing>
      </w:r>
      <w:r w:rsidR="0026257C" w:rsidRPr="005F5756">
        <w:rPr>
          <w:rFonts w:ascii="Arial" w:hAnsi="Arial" w:cs="Arial"/>
          <w:b/>
          <w:smallCaps/>
          <w:u w:val="single"/>
        </w:rPr>
        <w:t>Matière première</w:t>
      </w:r>
      <w:r w:rsidR="0026257C" w:rsidRPr="005F5756">
        <w:rPr>
          <w:rFonts w:ascii="Arial" w:hAnsi="Arial" w:cs="Arial"/>
          <w:b/>
          <w:smallCaps/>
        </w:rPr>
        <w:t xml:space="preserve"> : air </w:t>
      </w:r>
    </w:p>
    <w:p w:rsidR="00BC7DAB" w:rsidRPr="00B92B2E" w:rsidRDefault="00BF3A10" w:rsidP="006F2B9C">
      <w:pPr>
        <w:pStyle w:val="Sansinterligne"/>
        <w:rPr>
          <w:rFonts w:ascii="Arial" w:eastAsia="Arial-BoldMT" w:hAnsi="Arial" w:cs="Arial"/>
          <w:b/>
          <w:bCs/>
          <w:color w:val="FFFFFF"/>
        </w:rPr>
      </w:pPr>
      <w:r w:rsidRPr="00B92B2E">
        <w:rPr>
          <w:rFonts w:ascii="Arial" w:hAnsi="Arial" w:cs="Arial"/>
        </w:rPr>
        <w:t xml:space="preserve">Dans les CNTP </w:t>
      </w:r>
      <w:r w:rsidR="00BE2D5D" w:rsidRPr="00B92B2E">
        <w:rPr>
          <w:rFonts w:ascii="Arial" w:hAnsi="Arial" w:cs="Arial"/>
        </w:rPr>
        <w:t xml:space="preserve">(0 °C sous une pression de </w:t>
      </w:r>
      <w:r w:rsidR="00BC7DAB" w:rsidRPr="00B92B2E">
        <w:rPr>
          <w:rStyle w:val="nowrap"/>
          <w:rFonts w:ascii="Arial" w:hAnsi="Arial" w:cs="Arial"/>
        </w:rPr>
        <w:t>1013hPa</w:t>
      </w:r>
      <w:r w:rsidR="00BE2D5D" w:rsidRPr="00B92B2E">
        <w:rPr>
          <w:rStyle w:val="nowrap"/>
          <w:rFonts w:ascii="Arial" w:hAnsi="Arial" w:cs="Arial"/>
        </w:rPr>
        <w:t>)</w:t>
      </w:r>
      <w:r w:rsidRPr="00B92B2E">
        <w:rPr>
          <w:rFonts w:ascii="Arial" w:hAnsi="Arial" w:cs="Arial"/>
        </w:rPr>
        <w:t xml:space="preserve"> la </w:t>
      </w:r>
      <w:r w:rsidR="00BC7DAB" w:rsidRPr="00B92B2E">
        <w:rPr>
          <w:rFonts w:ascii="Arial" w:hAnsi="Arial" w:cs="Arial"/>
        </w:rPr>
        <w:t xml:space="preserve">masse volumique </w:t>
      </w:r>
      <w:r w:rsidRPr="00B92B2E">
        <w:rPr>
          <w:rFonts w:ascii="Arial" w:hAnsi="Arial" w:cs="Arial"/>
        </w:rPr>
        <w:t>de l’air est</w:t>
      </w:r>
      <w:r w:rsidR="00BC7DAB" w:rsidRPr="00B92B2E">
        <w:rPr>
          <w:rFonts w:ascii="Arial" w:eastAsia="Arial-BoldMT" w:hAnsi="Arial" w:cs="Arial"/>
          <w:b/>
          <w:bCs/>
          <w:color w:val="FFFFFF"/>
        </w:rPr>
        <w:t xml:space="preserve"> </w:t>
      </w:r>
    </w:p>
    <w:p w:rsidR="006E4219" w:rsidRPr="00B92B2E" w:rsidRDefault="00BC7DAB" w:rsidP="006F2B9C">
      <w:pPr>
        <w:pStyle w:val="Sansinterligne"/>
        <w:rPr>
          <w:rFonts w:ascii="Arial" w:hAnsi="Arial" w:cs="Arial"/>
          <w:b/>
        </w:rPr>
      </w:pPr>
      <w:r w:rsidRPr="00B92B2E">
        <w:rPr>
          <w:rFonts w:ascii="Arial" w:eastAsia="Arial-BoldMT" w:hAnsi="Arial" w:cs="Arial"/>
          <w:b/>
          <w:bCs/>
        </w:rPr>
        <w:t>ρ</w:t>
      </w:r>
      <w:r w:rsidR="00BF3A10" w:rsidRPr="00B92B2E">
        <w:rPr>
          <w:rFonts w:ascii="Arial" w:hAnsi="Arial" w:cs="Arial"/>
          <w:b/>
        </w:rPr>
        <w:t xml:space="preserve"> </w:t>
      </w:r>
      <w:r w:rsidR="00245DC2" w:rsidRPr="00B92B2E">
        <w:rPr>
          <w:rFonts w:ascii="Arial" w:hAnsi="Arial" w:cs="Arial"/>
          <w:b/>
        </w:rPr>
        <w:t xml:space="preserve">= </w:t>
      </w:r>
      <w:r w:rsidR="00BF3A10" w:rsidRPr="00B92B2E">
        <w:rPr>
          <w:rFonts w:ascii="Arial" w:hAnsi="Arial" w:cs="Arial"/>
          <w:b/>
        </w:rPr>
        <w:t>1.2</w:t>
      </w:r>
      <w:r w:rsidR="0026257C" w:rsidRPr="00B92B2E">
        <w:rPr>
          <w:rFonts w:ascii="Arial" w:hAnsi="Arial" w:cs="Arial"/>
          <w:b/>
        </w:rPr>
        <w:t>9kg/m3</w:t>
      </w:r>
    </w:p>
    <w:p w:rsidR="00D86B4B" w:rsidRPr="00D86B4B" w:rsidRDefault="00D86B4B" w:rsidP="00D86B4B">
      <w:pPr>
        <w:shd w:val="clear" w:color="auto" w:fill="FFFFFF"/>
        <w:spacing w:before="120" w:after="240" w:line="240" w:lineRule="auto"/>
        <w:jc w:val="both"/>
        <w:rPr>
          <w:rFonts w:ascii="Arial" w:eastAsia="Times New Roman" w:hAnsi="Arial" w:cs="Arial"/>
          <w:lang w:eastAsia="fr-FR"/>
        </w:rPr>
      </w:pPr>
      <w:r w:rsidRPr="00D86B4B">
        <w:rPr>
          <w:rFonts w:ascii="Arial" w:eastAsia="Times New Roman" w:hAnsi="Arial" w:cs="Arial"/>
          <w:lang w:eastAsia="fr-FR"/>
        </w:rPr>
        <w:t>L'air, comme presque tous les corps, se dilate lorsqu'il s'échauffe. Sa masse volumique est plus faible que celle de l'air froid. Du fait de la poussée d’Archimède, une parcelle d'air chaud entourée d'air plus froid aura tendance à monter.</w:t>
      </w:r>
    </w:p>
    <w:p w:rsidR="006D1816" w:rsidRPr="00B92B2E" w:rsidRDefault="006F2B9C" w:rsidP="006F2B9C">
      <w:pPr>
        <w:pStyle w:val="Sansinterligne"/>
        <w:rPr>
          <w:rFonts w:ascii="Arial" w:eastAsia="Times New Roman" w:hAnsi="Arial" w:cs="Arial"/>
          <w:lang w:eastAsia="fr-FR"/>
        </w:rPr>
      </w:pPr>
      <w:r w:rsidRPr="00B92B2E">
        <w:rPr>
          <w:rFonts w:ascii="Arial" w:eastAsia="Times New Roman" w:hAnsi="Arial" w:cs="Arial"/>
          <w:lang w:eastAsia="fr-FR"/>
        </w:rPr>
        <w:t>Une éolienne</w:t>
      </w:r>
      <w:r w:rsidR="00245DC2" w:rsidRPr="00B92B2E">
        <w:rPr>
          <w:rFonts w:ascii="Arial" w:eastAsia="Times New Roman" w:hAnsi="Arial" w:cs="Arial"/>
          <w:lang w:eastAsia="fr-FR"/>
        </w:rPr>
        <w:t xml:space="preserve"> tournent grâce à la masse d'air qui </w:t>
      </w:r>
      <w:r w:rsidR="00D86B4B">
        <w:rPr>
          <w:rFonts w:ascii="Arial" w:eastAsia="Times New Roman" w:hAnsi="Arial" w:cs="Arial"/>
          <w:lang w:eastAsia="fr-FR"/>
        </w:rPr>
        <w:t>l</w:t>
      </w:r>
      <w:r w:rsidRPr="00B92B2E">
        <w:rPr>
          <w:rFonts w:ascii="Arial" w:eastAsia="Times New Roman" w:hAnsi="Arial" w:cs="Arial"/>
          <w:lang w:eastAsia="fr-FR"/>
        </w:rPr>
        <w:t>a balaye</w:t>
      </w:r>
      <w:r w:rsidR="00245DC2" w:rsidRPr="00B92B2E">
        <w:rPr>
          <w:rFonts w:ascii="Arial" w:eastAsia="Times New Roman" w:hAnsi="Arial" w:cs="Arial"/>
          <w:lang w:eastAsia="fr-FR"/>
        </w:rPr>
        <w:t xml:space="preserve">.  </w:t>
      </w:r>
    </w:p>
    <w:p w:rsidR="006D1816" w:rsidRPr="00B92B2E" w:rsidRDefault="0007413A" w:rsidP="006F2B9C">
      <w:pPr>
        <w:pStyle w:val="Sansinterligne"/>
        <w:rPr>
          <w:rFonts w:ascii="Arial" w:eastAsia="Times New Roman" w:hAnsi="Arial" w:cs="Arial"/>
          <w:lang w:eastAsia="fr-FR"/>
        </w:rPr>
      </w:pPr>
      <w:r>
        <w:rPr>
          <w:rFonts w:ascii="Arial" w:hAnsi="Arial" w:cs="Arial"/>
          <w:b/>
          <w:noProof/>
          <w:vertAlign w:val="subscript"/>
          <w:lang w:eastAsia="fr-FR"/>
        </w:rPr>
        <mc:AlternateContent>
          <mc:Choice Requires="wps">
            <w:drawing>
              <wp:anchor distT="0" distB="0" distL="114300" distR="114300" simplePos="0" relativeHeight="251666432" behindDoc="0" locked="0" layoutInCell="1" allowOverlap="1">
                <wp:simplePos x="0" y="0"/>
                <wp:positionH relativeFrom="column">
                  <wp:posOffset>5676900</wp:posOffset>
                </wp:positionH>
                <wp:positionV relativeFrom="paragraph">
                  <wp:posOffset>98425</wp:posOffset>
                </wp:positionV>
                <wp:extent cx="1313180" cy="254635"/>
                <wp:effectExtent l="0" t="3175"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FEB" w:rsidRPr="00F73FEB" w:rsidRDefault="00F73FEB">
                            <w:pPr>
                              <w:rPr>
                                <w:rFonts w:ascii="Arial" w:hAnsi="Arial" w:cs="Arial"/>
                                <w:sz w:val="16"/>
                                <w:szCs w:val="16"/>
                              </w:rPr>
                            </w:pPr>
                            <w:r w:rsidRPr="00F73FEB">
                              <w:rPr>
                                <w:rFonts w:ascii="Arial" w:hAnsi="Arial" w:cs="Arial"/>
                                <w:sz w:val="16"/>
                                <w:szCs w:val="16"/>
                              </w:rPr>
                              <w:t>http://www.iscience.ca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7pt;margin-top:7.75pt;width:103.4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" stroked="f">
                <v:textbox>
                  <w:txbxContent>
                    <w:p w:rsidR="00F73FEB" w:rsidRPr="00F73FEB" w:rsidRDefault="00F73FEB">
                      <w:pPr>
                        <w:rPr>
                          <w:rFonts w:ascii="Arial" w:hAnsi="Arial" w:cs="Arial"/>
                          <w:sz w:val="16"/>
                          <w:szCs w:val="16"/>
                        </w:rPr>
                      </w:pPr>
                      <w:r w:rsidRPr="00F73FEB">
                        <w:rPr>
                          <w:rFonts w:ascii="Arial" w:hAnsi="Arial" w:cs="Arial"/>
                          <w:sz w:val="16"/>
                          <w:szCs w:val="16"/>
                        </w:rPr>
                        <w:t>http://www.iscience.ca</w:t>
                      </w:r>
                    </w:p>
                  </w:txbxContent>
                </v:textbox>
              </v:shape>
            </w:pict>
          </mc:Fallback>
        </mc:AlternateContent>
      </w:r>
      <w:r w:rsidR="00245DC2" w:rsidRPr="00B92B2E">
        <w:rPr>
          <w:rFonts w:ascii="Arial" w:eastAsia="Times New Roman" w:hAnsi="Arial" w:cs="Arial"/>
          <w:lang w:eastAsia="fr-FR"/>
        </w:rPr>
        <w:t>Pour</w:t>
      </w:r>
      <w:r w:rsidR="006D1816" w:rsidRPr="00B92B2E">
        <w:rPr>
          <w:rFonts w:ascii="Arial" w:eastAsia="Times New Roman" w:hAnsi="Arial" w:cs="Arial"/>
          <w:lang w:eastAsia="fr-FR"/>
        </w:rPr>
        <w:t xml:space="preserve"> un volume V </w:t>
      </w:r>
      <w:r w:rsidR="00245DC2" w:rsidRPr="00B92B2E">
        <w:rPr>
          <w:rFonts w:ascii="Arial" w:eastAsia="Times New Roman" w:hAnsi="Arial" w:cs="Arial"/>
          <w:lang w:eastAsia="fr-FR"/>
        </w:rPr>
        <w:t>de 1 m</w:t>
      </w:r>
      <w:r w:rsidR="006D1816" w:rsidRPr="00B92B2E">
        <w:rPr>
          <w:rFonts w:ascii="Arial" w:eastAsia="Times New Roman" w:hAnsi="Arial" w:cs="Arial"/>
          <w:vertAlign w:val="superscript"/>
          <w:lang w:eastAsia="fr-FR"/>
        </w:rPr>
        <w:t>3</w:t>
      </w:r>
      <w:r w:rsidR="00245DC2" w:rsidRPr="00B92B2E">
        <w:rPr>
          <w:rFonts w:ascii="Arial" w:eastAsia="Times New Roman" w:hAnsi="Arial" w:cs="Arial"/>
          <w:lang w:eastAsia="fr-FR"/>
        </w:rPr>
        <w:t xml:space="preserve"> et un vent </w:t>
      </w:r>
      <w:r w:rsidR="006D1816" w:rsidRPr="00B92B2E">
        <w:rPr>
          <w:rFonts w:ascii="Arial" w:eastAsia="Times New Roman" w:hAnsi="Arial" w:cs="Arial"/>
          <w:lang w:eastAsia="fr-FR"/>
        </w:rPr>
        <w:t xml:space="preserve">de vitesse </w:t>
      </w:r>
      <w:r w:rsidR="00245DC2" w:rsidRPr="00B92B2E">
        <w:rPr>
          <w:rFonts w:ascii="Arial" w:eastAsia="Times New Roman" w:hAnsi="Arial" w:cs="Arial"/>
          <w:lang w:eastAsia="fr-FR"/>
        </w:rPr>
        <w:t>d'un m/s, le débit volumique est</w:t>
      </w:r>
    </w:p>
    <w:p w:rsidR="004D100C" w:rsidRPr="00B92B2E" w:rsidRDefault="00245DC2" w:rsidP="004D100C">
      <w:pPr>
        <w:pStyle w:val="Sansinterligne"/>
        <w:rPr>
          <w:rFonts w:ascii="Arial" w:eastAsia="Times New Roman" w:hAnsi="Arial" w:cs="Arial"/>
          <w:lang w:eastAsia="fr-FR"/>
        </w:rPr>
      </w:pPr>
      <w:r w:rsidRPr="00B92B2E">
        <w:rPr>
          <w:rFonts w:ascii="Arial" w:eastAsia="Times New Roman" w:hAnsi="Arial" w:cs="Arial"/>
          <w:lang w:eastAsia="fr-FR"/>
        </w:rPr>
        <w:t xml:space="preserve"> q</w:t>
      </w:r>
      <w:r w:rsidRPr="00B92B2E">
        <w:rPr>
          <w:rFonts w:ascii="Arial" w:eastAsia="Times New Roman" w:hAnsi="Arial" w:cs="Arial"/>
          <w:vertAlign w:val="subscript"/>
          <w:lang w:eastAsia="fr-FR"/>
        </w:rPr>
        <w:t>v</w:t>
      </w:r>
      <w:r w:rsidRPr="00B92B2E">
        <w:rPr>
          <w:rFonts w:ascii="Arial" w:eastAsia="Times New Roman" w:hAnsi="Arial" w:cs="Arial"/>
          <w:lang w:eastAsia="fr-FR"/>
        </w:rPr>
        <w:t xml:space="preserve"> = </w:t>
      </w:r>
      <w:r w:rsidR="006D1816" w:rsidRPr="00B92B2E">
        <w:rPr>
          <w:rFonts w:ascii="Arial" w:eastAsia="Times New Roman" w:hAnsi="Arial" w:cs="Arial"/>
          <w:lang w:eastAsia="fr-FR"/>
        </w:rPr>
        <w:t xml:space="preserve">V </w:t>
      </w:r>
      <w:r w:rsidR="006D1816" w:rsidRPr="00B92B2E">
        <w:rPr>
          <w:rFonts w:ascii="Arial" w:hAnsi="Arial" w:cs="Arial"/>
        </w:rPr>
        <w:t>×</w:t>
      </w:r>
      <w:r w:rsidR="006D1816" w:rsidRPr="00B92B2E">
        <w:rPr>
          <w:rFonts w:ascii="Arial" w:eastAsia="Arial-BoldMT" w:hAnsi="Arial" w:cs="Arial"/>
          <w:bCs/>
        </w:rPr>
        <w:t xml:space="preserve"> ρ</w:t>
      </w:r>
      <w:r w:rsidR="006D1816" w:rsidRPr="00B92B2E">
        <w:rPr>
          <w:rFonts w:ascii="Arial" w:eastAsia="Times New Roman" w:hAnsi="Arial" w:cs="Arial"/>
          <w:lang w:eastAsia="fr-FR"/>
        </w:rPr>
        <w:t xml:space="preserve">  = </w:t>
      </w:r>
      <w:r w:rsidRPr="00B92B2E">
        <w:rPr>
          <w:rFonts w:ascii="Arial" w:eastAsia="Times New Roman" w:hAnsi="Arial" w:cs="Arial"/>
          <w:lang w:eastAsia="fr-FR"/>
        </w:rPr>
        <w:t>1 m</w:t>
      </w:r>
      <w:r w:rsidRPr="00B92B2E">
        <w:rPr>
          <w:rFonts w:ascii="Arial" w:eastAsia="Times New Roman" w:hAnsi="Arial" w:cs="Arial"/>
          <w:vertAlign w:val="superscript"/>
          <w:lang w:eastAsia="fr-FR"/>
        </w:rPr>
        <w:t>3</w:t>
      </w:r>
      <w:r w:rsidRPr="00B92B2E">
        <w:rPr>
          <w:rFonts w:ascii="Arial" w:eastAsia="Times New Roman" w:hAnsi="Arial" w:cs="Arial"/>
          <w:lang w:eastAsia="fr-FR"/>
        </w:rPr>
        <w:t xml:space="preserve">/s </w:t>
      </w:r>
      <w:r w:rsidR="006D1816" w:rsidRPr="00B92B2E">
        <w:rPr>
          <w:rFonts w:ascii="Arial" w:eastAsia="Times New Roman" w:hAnsi="Arial" w:cs="Arial"/>
          <w:lang w:eastAsia="fr-FR"/>
        </w:rPr>
        <w:t xml:space="preserve"> </w:t>
      </w:r>
      <w:r w:rsidRPr="00B92B2E">
        <w:rPr>
          <w:rFonts w:ascii="Arial" w:eastAsia="Times New Roman" w:hAnsi="Arial" w:cs="Arial"/>
          <w:lang w:eastAsia="fr-FR"/>
        </w:rPr>
        <w:t xml:space="preserve">soit un débit massique  </w:t>
      </w:r>
      <w:r w:rsidRPr="00B92B2E">
        <w:rPr>
          <w:rFonts w:ascii="Arial" w:eastAsia="Times New Roman" w:hAnsi="Arial" w:cs="Arial"/>
          <w:b/>
          <w:lang w:eastAsia="fr-FR"/>
        </w:rPr>
        <w:t>q</w:t>
      </w:r>
      <w:r w:rsidRPr="00B92B2E">
        <w:rPr>
          <w:rFonts w:ascii="Arial" w:eastAsia="Times New Roman" w:hAnsi="Arial" w:cs="Arial"/>
          <w:b/>
          <w:vertAlign w:val="subscript"/>
          <w:lang w:eastAsia="fr-FR"/>
        </w:rPr>
        <w:t>m</w:t>
      </w:r>
      <w:r w:rsidRPr="00B92B2E">
        <w:rPr>
          <w:rFonts w:ascii="Arial" w:eastAsia="Times New Roman" w:hAnsi="Arial" w:cs="Arial"/>
          <w:b/>
          <w:lang w:eastAsia="fr-FR"/>
        </w:rPr>
        <w:t xml:space="preserve"> = </w:t>
      </w:r>
      <m:oMath>
        <m:f>
          <m:fPr>
            <m:ctrlPr>
              <w:rPr>
                <w:rFonts w:ascii="Cambria Math" w:eastAsia="Times New Roman" w:hAnsi="Arial" w:cs="Arial"/>
                <w:b/>
                <w:i/>
                <w:lang w:eastAsia="fr-FR"/>
              </w:rPr>
            </m:ctrlPr>
          </m:fPr>
          <m:num>
            <m:r>
              <m:rPr>
                <m:sty m:val="bi"/>
              </m:rPr>
              <w:rPr>
                <w:rFonts w:ascii="Cambria Math" w:eastAsia="Times New Roman" w:hAnsi="Cambria Math" w:cs="Arial"/>
                <w:lang w:eastAsia="fr-FR"/>
              </w:rPr>
              <m:t>m</m:t>
            </m:r>
          </m:num>
          <m:den>
            <m:r>
              <m:rPr>
                <m:sty m:val="b"/>
              </m:rPr>
              <w:rPr>
                <w:rFonts w:ascii="Cambria Math" w:hAnsi="Cambria Math" w:cs="Arial"/>
              </w:rPr>
              <m:t>Δ</m:t>
            </m:r>
            <m:r>
              <m:rPr>
                <m:sty m:val="bi"/>
              </m:rPr>
              <w:rPr>
                <w:rFonts w:ascii="Cambria Math" w:eastAsia="Times New Roman" w:hAnsi="Cambria Math" w:cs="Arial"/>
                <w:lang w:eastAsia="fr-FR"/>
              </w:rPr>
              <m:t>t</m:t>
            </m:r>
          </m:den>
        </m:f>
      </m:oMath>
      <w:r w:rsidR="00567293" w:rsidRPr="00B92B2E">
        <w:rPr>
          <w:rFonts w:ascii="Arial" w:eastAsia="Times New Roman" w:hAnsi="Arial" w:cs="Arial"/>
          <w:b/>
          <w:lang w:eastAsia="fr-FR"/>
        </w:rPr>
        <w:t xml:space="preserve"> </w:t>
      </w:r>
      <w:r w:rsidR="006D1816" w:rsidRPr="00B92B2E">
        <w:rPr>
          <w:rFonts w:ascii="Arial" w:hAnsi="Arial" w:cs="Arial"/>
          <w:b/>
        </w:rPr>
        <w:t>= S ×</w:t>
      </w:r>
      <w:r w:rsidR="006D1816" w:rsidRPr="00B92B2E">
        <w:rPr>
          <w:rFonts w:ascii="Arial" w:eastAsia="Arial-BoldMT" w:hAnsi="Arial" w:cs="Arial"/>
          <w:b/>
          <w:bCs/>
        </w:rPr>
        <w:t xml:space="preserve"> ρ</w:t>
      </w:r>
      <w:r w:rsidR="006D1816" w:rsidRPr="00B92B2E">
        <w:rPr>
          <w:rFonts w:ascii="Arial" w:hAnsi="Arial" w:cs="Arial"/>
          <w:b/>
        </w:rPr>
        <w:t xml:space="preserve"> ×v</w:t>
      </w:r>
      <w:r w:rsidR="006D1816" w:rsidRPr="00B92B2E">
        <w:rPr>
          <w:rFonts w:ascii="Arial" w:hAnsi="Arial" w:cs="Arial"/>
          <w:b/>
          <w:vertAlign w:val="subscript"/>
        </w:rPr>
        <w:t>0</w:t>
      </w:r>
    </w:p>
    <w:p w:rsidR="00CA7DD6" w:rsidRDefault="004D100C" w:rsidP="00CA7DD6">
      <w:pPr>
        <w:pStyle w:val="Sansinterligne"/>
        <w:rPr>
          <w:rFonts w:ascii="Arial" w:eastAsia="Times New Roman" w:hAnsi="Arial" w:cs="Arial"/>
          <w:lang w:eastAsia="fr-FR"/>
        </w:rPr>
      </w:pPr>
      <w:r w:rsidRPr="00B92B2E">
        <w:rPr>
          <w:rFonts w:ascii="Arial" w:eastAsia="Times New Roman" w:hAnsi="Arial" w:cs="Arial"/>
          <w:lang w:eastAsia="fr-FR"/>
        </w:rPr>
        <w:t> </w:t>
      </w:r>
      <w:r w:rsidRPr="00B92B2E">
        <w:rPr>
          <w:rFonts w:ascii="Arial" w:hAnsi="Arial" w:cs="Arial"/>
        </w:rPr>
        <w:t xml:space="preserve">La masse d’air qui se déplace à la vitesse v à travers une  surface S </w:t>
      </w:r>
      <w:r w:rsidR="006D1816" w:rsidRPr="00B92B2E">
        <w:rPr>
          <w:rFonts w:ascii="Arial" w:hAnsi="Arial" w:cs="Arial"/>
        </w:rPr>
        <w:t xml:space="preserve">de </w:t>
      </w:r>
      <w:r w:rsidR="006D1816" w:rsidRPr="00B92B2E">
        <w:rPr>
          <w:rFonts w:ascii="Arial" w:eastAsia="Times New Roman" w:hAnsi="Arial" w:cs="Arial"/>
          <w:lang w:eastAsia="fr-FR"/>
        </w:rPr>
        <w:t>1 m</w:t>
      </w:r>
      <w:r w:rsidR="006D1816" w:rsidRPr="00B92B2E">
        <w:rPr>
          <w:rFonts w:ascii="Arial" w:eastAsia="Times New Roman" w:hAnsi="Arial" w:cs="Arial"/>
          <w:vertAlign w:val="superscript"/>
          <w:lang w:eastAsia="fr-FR"/>
        </w:rPr>
        <w:t>2</w:t>
      </w:r>
      <w:r w:rsidR="006D1816" w:rsidRPr="00B92B2E">
        <w:rPr>
          <w:rFonts w:ascii="Arial" w:hAnsi="Arial" w:cs="Arial"/>
        </w:rPr>
        <w:t xml:space="preserve"> </w:t>
      </w:r>
      <w:r w:rsidRPr="00B92B2E">
        <w:rPr>
          <w:rFonts w:ascii="Arial" w:hAnsi="Arial" w:cs="Arial"/>
        </w:rPr>
        <w:t xml:space="preserve">en amont du rotor  de l’éolienne  </w:t>
      </w:r>
      <w:r w:rsidR="006D1816" w:rsidRPr="00B92B2E">
        <w:rPr>
          <w:rFonts w:ascii="Arial" w:hAnsi="Arial" w:cs="Arial"/>
        </w:rPr>
        <w:t xml:space="preserve">est </w:t>
      </w:r>
      <w:r w:rsidRPr="00B92B2E">
        <w:rPr>
          <w:rFonts w:ascii="Arial" w:hAnsi="Arial" w:cs="Arial"/>
        </w:rPr>
        <w:t xml:space="preserve"> </w:t>
      </w:r>
      <w:r w:rsidR="006D1816" w:rsidRPr="00B92B2E">
        <w:rPr>
          <w:rFonts w:ascii="Arial" w:hAnsi="Arial" w:cs="Arial"/>
        </w:rPr>
        <w:t>de</w:t>
      </w:r>
      <w:r w:rsidRPr="00B92B2E">
        <w:rPr>
          <w:rFonts w:ascii="Arial" w:hAnsi="Arial" w:cs="Arial"/>
        </w:rPr>
        <w:t xml:space="preserve"> </w:t>
      </w:r>
      <w:r w:rsidR="006D1816" w:rsidRPr="00B92B2E">
        <w:rPr>
          <w:rFonts w:ascii="Arial" w:eastAsia="Times New Roman" w:hAnsi="Arial" w:cs="Arial"/>
          <w:lang w:eastAsia="fr-FR"/>
        </w:rPr>
        <w:t>1,29 kg/s</w:t>
      </w:r>
    </w:p>
    <w:p w:rsidR="00201709" w:rsidRDefault="00201709" w:rsidP="00CA7DD6">
      <w:pPr>
        <w:pStyle w:val="Sansinterligne"/>
        <w:rPr>
          <w:rFonts w:ascii="Arial" w:eastAsia="Times New Roman" w:hAnsi="Arial" w:cs="Arial"/>
          <w:lang w:eastAsia="fr-FR"/>
        </w:rPr>
      </w:pPr>
    </w:p>
    <w:p w:rsidR="005165B9" w:rsidRDefault="0007413A" w:rsidP="00CA7DD6">
      <w:pPr>
        <w:pStyle w:val="Sansinterligne"/>
        <w:rPr>
          <w:rFonts w:ascii="Arial" w:eastAsia="Times New Roman" w:hAnsi="Arial" w:cs="Arial"/>
          <w:lang w:eastAsia="fr-FR"/>
        </w:rPr>
      </w:pPr>
      <w:r>
        <w:rPr>
          <w:rFonts w:ascii="Arial" w:hAnsi="Arial" w:cs="Arial"/>
          <w:noProof/>
          <w:lang w:eastAsia="fr-FR"/>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92075</wp:posOffset>
                </wp:positionV>
                <wp:extent cx="6610350" cy="1331595"/>
                <wp:effectExtent l="11430" t="5715" r="7620"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331595"/>
                        </a:xfrm>
                        <a:prstGeom prst="rect">
                          <a:avLst/>
                        </a:prstGeom>
                        <a:solidFill>
                          <a:srgbClr val="FFFFFF"/>
                        </a:solidFill>
                        <a:ln w="9525">
                          <a:solidFill>
                            <a:srgbClr val="000000"/>
                          </a:solidFill>
                          <a:miter lim="800000"/>
                          <a:headEnd/>
                          <a:tailEnd/>
                        </a:ln>
                      </wps:spPr>
                      <wps:txbx>
                        <w:txbxContent>
                          <w:p w:rsidR="005165B9" w:rsidRDefault="0060383D">
                            <w:pPr>
                              <w:rPr>
                                <w:rFonts w:ascii="Arial" w:hAnsi="Arial" w:cs="Arial"/>
                                <w:b/>
                              </w:rPr>
                            </w:pPr>
                            <w:r w:rsidRPr="002E0AE8">
                              <w:rPr>
                                <w:rFonts w:ascii="Arial" w:hAnsi="Arial" w:cs="Arial"/>
                                <w:b/>
                              </w:rPr>
                              <w:t>Travail proposé aux stagiaires </w:t>
                            </w:r>
                            <w:r w:rsidRPr="0060383D">
                              <w:rPr>
                                <w:rFonts w:ascii="Arial" w:hAnsi="Arial" w:cs="Arial"/>
                                <w:b/>
                              </w:rPr>
                              <w:t xml:space="preserve">: </w:t>
                            </w:r>
                          </w:p>
                          <w:p w:rsidR="005165B9" w:rsidRDefault="0060383D">
                            <w:pPr>
                              <w:rPr>
                                <w:rFonts w:ascii="Arial" w:hAnsi="Arial" w:cs="Arial"/>
                                <w:b/>
                              </w:rPr>
                            </w:pPr>
                            <w:r w:rsidRPr="0060383D">
                              <w:rPr>
                                <w:rFonts w:ascii="Arial" w:hAnsi="Arial" w:cs="Arial"/>
                                <w:b/>
                              </w:rPr>
                              <w:t>Concevoir une analogie entre la convection des masses d’air et la convection des masses d’eau portées à des températures différentes.</w:t>
                            </w:r>
                          </w:p>
                          <w:p w:rsidR="0060383D" w:rsidRPr="0060383D" w:rsidRDefault="0060383D">
                            <w:pPr>
                              <w:rPr>
                                <w:b/>
                              </w:rPr>
                            </w:pPr>
                            <w:r w:rsidRPr="0060383D">
                              <w:rPr>
                                <w:rFonts w:ascii="Arial" w:hAnsi="Arial" w:cs="Arial"/>
                                <w:b/>
                              </w:rPr>
                              <w:t xml:space="preserve">Proposer une démarche pour interpréter ce phénomène de convection  à partir de la </w:t>
                            </w:r>
                            <w:r w:rsidRPr="0060383D">
                              <w:rPr>
                                <w:rFonts w:ascii="Arial" w:eastAsia="Times New Roman" w:hAnsi="Arial" w:cs="Arial"/>
                                <w:b/>
                                <w:lang w:eastAsia="fr-FR"/>
                              </w:rPr>
                              <w:t>loi des gaz parfaits</w:t>
                            </w:r>
                            <w:r w:rsidRPr="0060383D">
                              <w:rPr>
                                <w:rFonts w:ascii="Arial" w:hAnsi="Arial" w:cs="Arial"/>
                                <w:b/>
                              </w:rPr>
                              <w:t xml:space="preserve"> et de la poussée d’Archimède</w:t>
                            </w:r>
                            <w:r w:rsidR="005165B9">
                              <w:rPr>
                                <w:rFonts w:ascii="Arial" w:hAnsi="Arial"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35pt;margin-top:7.25pt;width:520.5pt;height:10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">
                <v:textbox>
                  <w:txbxContent>
                    <w:p w:rsidR="005165B9" w:rsidRDefault="0060383D">
                      <w:pPr>
                        <w:rPr>
                          <w:rFonts w:ascii="Arial" w:hAnsi="Arial" w:cs="Arial"/>
                          <w:b/>
                        </w:rPr>
                      </w:pPr>
                      <w:r w:rsidRPr="002E0AE8">
                        <w:rPr>
                          <w:rFonts w:ascii="Arial" w:hAnsi="Arial" w:cs="Arial"/>
                          <w:b/>
                        </w:rPr>
                        <w:t>Travail proposé aux stagiaires </w:t>
                      </w:r>
                      <w:r w:rsidRPr="0060383D">
                        <w:rPr>
                          <w:rFonts w:ascii="Arial" w:hAnsi="Arial" w:cs="Arial"/>
                          <w:b/>
                        </w:rPr>
                        <w:t xml:space="preserve">: </w:t>
                      </w:r>
                    </w:p>
                    <w:p w:rsidR="005165B9" w:rsidRDefault="0060383D">
                      <w:pPr>
                        <w:rPr>
                          <w:rFonts w:ascii="Arial" w:hAnsi="Arial" w:cs="Arial"/>
                          <w:b/>
                        </w:rPr>
                      </w:pPr>
                      <w:r w:rsidRPr="0060383D">
                        <w:rPr>
                          <w:rFonts w:ascii="Arial" w:hAnsi="Arial" w:cs="Arial"/>
                          <w:b/>
                        </w:rPr>
                        <w:t>Concevoir une analogie entre la convection des masses d’air et la convection des masses d’eau portées à des températures différentes.</w:t>
                      </w:r>
                    </w:p>
                    <w:p w:rsidR="0060383D" w:rsidRPr="0060383D" w:rsidRDefault="0060383D">
                      <w:pPr>
                        <w:rPr>
                          <w:b/>
                        </w:rPr>
                      </w:pPr>
                      <w:r w:rsidRPr="0060383D">
                        <w:rPr>
                          <w:rFonts w:ascii="Arial" w:hAnsi="Arial" w:cs="Arial"/>
                          <w:b/>
                        </w:rPr>
                        <w:t xml:space="preserve">Proposer une démarche pour interpréter ce phénomène de convection  à partir de la </w:t>
                      </w:r>
                      <w:r w:rsidRPr="0060383D">
                        <w:rPr>
                          <w:rFonts w:ascii="Arial" w:eastAsia="Times New Roman" w:hAnsi="Arial" w:cs="Arial"/>
                          <w:b/>
                          <w:lang w:eastAsia="fr-FR"/>
                        </w:rPr>
                        <w:t>loi des gaz parfaits</w:t>
                      </w:r>
                      <w:r w:rsidRPr="0060383D">
                        <w:rPr>
                          <w:rFonts w:ascii="Arial" w:hAnsi="Arial" w:cs="Arial"/>
                          <w:b/>
                        </w:rPr>
                        <w:t xml:space="preserve"> et de la poussée d’Archimède</w:t>
                      </w:r>
                      <w:r w:rsidR="005165B9">
                        <w:rPr>
                          <w:rFonts w:ascii="Arial" w:hAnsi="Arial" w:cs="Arial"/>
                          <w:b/>
                        </w:rPr>
                        <w:t>.</w:t>
                      </w:r>
                    </w:p>
                  </w:txbxContent>
                </v:textbox>
              </v:shape>
            </w:pict>
          </mc:Fallback>
        </mc:AlternateContent>
      </w:r>
    </w:p>
    <w:p w:rsidR="005165B9" w:rsidRDefault="005165B9" w:rsidP="00CA7DD6">
      <w:pPr>
        <w:pStyle w:val="Sansinterligne"/>
        <w:rPr>
          <w:rFonts w:ascii="Arial" w:eastAsia="Times New Roman" w:hAnsi="Arial" w:cs="Arial"/>
          <w:lang w:eastAsia="fr-FR"/>
        </w:rPr>
      </w:pPr>
    </w:p>
    <w:p w:rsidR="0068576E" w:rsidRDefault="0068576E" w:rsidP="00CA7DD6">
      <w:pPr>
        <w:pStyle w:val="Sansinterligne"/>
        <w:rPr>
          <w:rFonts w:ascii="Arial" w:eastAsia="Times New Roman" w:hAnsi="Arial" w:cs="Arial"/>
          <w:lang w:eastAsia="fr-FR"/>
        </w:rPr>
      </w:pPr>
    </w:p>
    <w:p w:rsidR="0068576E" w:rsidRDefault="0068576E" w:rsidP="00CA7DD6">
      <w:pPr>
        <w:pStyle w:val="Sansinterligne"/>
        <w:rPr>
          <w:rFonts w:ascii="Arial" w:eastAsia="Times New Roman" w:hAnsi="Arial" w:cs="Arial"/>
          <w:lang w:eastAsia="fr-FR"/>
        </w:rPr>
      </w:pPr>
    </w:p>
    <w:p w:rsidR="0068576E" w:rsidRPr="00B92B2E" w:rsidRDefault="0068576E" w:rsidP="00CA7DD6">
      <w:pPr>
        <w:pStyle w:val="Sansinterligne"/>
        <w:rPr>
          <w:rFonts w:ascii="Arial" w:eastAsia="Times New Roman" w:hAnsi="Arial" w:cs="Arial"/>
          <w:lang w:eastAsia="fr-FR"/>
        </w:rPr>
      </w:pPr>
    </w:p>
    <w:p w:rsidR="00CA7DD6" w:rsidRPr="00B92B2E" w:rsidRDefault="00CA7DD6" w:rsidP="00CA7DD6">
      <w:pPr>
        <w:pStyle w:val="Sansinterligne"/>
        <w:rPr>
          <w:rFonts w:ascii="Arial" w:eastAsia="Times New Roman" w:hAnsi="Arial" w:cs="Arial"/>
          <w:lang w:eastAsia="fr-FR"/>
        </w:rPr>
      </w:pPr>
    </w:p>
    <w:p w:rsidR="00CA7DD6" w:rsidRPr="00B92B2E" w:rsidRDefault="00CA7DD6" w:rsidP="00CA7DD6">
      <w:pPr>
        <w:pStyle w:val="Sansinterligne"/>
        <w:rPr>
          <w:rFonts w:ascii="Arial" w:eastAsia="Times New Roman" w:hAnsi="Arial" w:cs="Arial"/>
          <w:lang w:eastAsia="fr-FR"/>
        </w:rPr>
      </w:pPr>
    </w:p>
    <w:p w:rsidR="00CA7DD6" w:rsidRPr="00B92B2E" w:rsidRDefault="00CA7DD6" w:rsidP="00CA7DD6">
      <w:pPr>
        <w:pStyle w:val="Sansinterligne"/>
        <w:rPr>
          <w:rFonts w:ascii="Arial" w:eastAsia="Times New Roman" w:hAnsi="Arial" w:cs="Arial"/>
          <w:lang w:eastAsia="fr-FR"/>
        </w:rPr>
      </w:pPr>
    </w:p>
    <w:p w:rsidR="00601C45" w:rsidRDefault="00601C45" w:rsidP="00CA7DD6">
      <w:pPr>
        <w:pStyle w:val="Sansinterligne"/>
        <w:rPr>
          <w:rFonts w:ascii="Arial" w:hAnsi="Arial" w:cs="Arial"/>
        </w:rPr>
      </w:pPr>
    </w:p>
    <w:p w:rsidR="00201709" w:rsidRDefault="00201709" w:rsidP="00CA7DD6">
      <w:pPr>
        <w:pStyle w:val="Sansinterligne"/>
        <w:rPr>
          <w:rFonts w:ascii="Arial" w:hAnsi="Arial" w:cs="Arial"/>
        </w:rPr>
      </w:pPr>
    </w:p>
    <w:p w:rsidR="0068576E" w:rsidRDefault="000B022C" w:rsidP="00CA7DD6">
      <w:pPr>
        <w:pStyle w:val="Sansinterligne"/>
        <w:rPr>
          <w:rFonts w:ascii="Arial" w:hAnsi="Arial" w:cs="Arial"/>
        </w:rPr>
      </w:pPr>
      <w:hyperlink r:id="rId10" w:anchor="id425979" w:history="1">
        <w:r w:rsidR="00247152" w:rsidRPr="00A86B29">
          <w:rPr>
            <w:rStyle w:val="Lienhypertexte"/>
            <w:rFonts w:ascii="Arial" w:hAnsi="Arial" w:cs="Arial"/>
          </w:rPr>
          <w:t>http://planet-terre.ens-lyon.fr/planetterre/XML/db/planetterre/metadata/LOM-physique-des-climats.xml#id425979</w:t>
        </w:r>
      </w:hyperlink>
    </w:p>
    <w:p w:rsidR="00247152" w:rsidRPr="00247152" w:rsidRDefault="00247152" w:rsidP="00CA7DD6">
      <w:pPr>
        <w:pStyle w:val="Sansinterligne"/>
        <w:rPr>
          <w:rFonts w:ascii="Arial" w:hAnsi="Arial" w:cs="Arial"/>
        </w:rPr>
      </w:pPr>
    </w:p>
    <w:p w:rsidR="00601C45" w:rsidRDefault="00601C45" w:rsidP="00CA7DD6">
      <w:pPr>
        <w:pStyle w:val="Sansinterligne"/>
        <w:rPr>
          <w:rFonts w:ascii="Arial" w:hAnsi="Arial" w:cs="Arial"/>
          <w:b/>
          <w:u w:val="single"/>
        </w:rPr>
      </w:pPr>
    </w:p>
    <w:p w:rsidR="00601C45" w:rsidRDefault="00601C45" w:rsidP="00CA7DD6">
      <w:pPr>
        <w:pStyle w:val="Sansinterligne"/>
        <w:rPr>
          <w:rFonts w:ascii="Arial" w:hAnsi="Arial" w:cs="Arial"/>
          <w:b/>
          <w:u w:val="single"/>
        </w:rPr>
      </w:pPr>
    </w:p>
    <w:p w:rsidR="00601C45" w:rsidRDefault="00601C45" w:rsidP="00CA7DD6">
      <w:pPr>
        <w:pStyle w:val="Sansinterligne"/>
        <w:rPr>
          <w:rFonts w:ascii="Arial" w:hAnsi="Arial" w:cs="Arial"/>
          <w:b/>
          <w:u w:val="single"/>
        </w:rPr>
      </w:pPr>
    </w:p>
    <w:p w:rsidR="00601C45" w:rsidRDefault="00601C45" w:rsidP="00CA7DD6">
      <w:pPr>
        <w:pStyle w:val="Sansinterligne"/>
        <w:rPr>
          <w:rFonts w:ascii="Arial" w:hAnsi="Arial" w:cs="Arial"/>
          <w:b/>
          <w:u w:val="single"/>
        </w:rPr>
      </w:pPr>
    </w:p>
    <w:p w:rsidR="005A2EE2" w:rsidRDefault="005A2EE2" w:rsidP="00CA7DD6">
      <w:pPr>
        <w:pStyle w:val="Sansinterligne"/>
        <w:rPr>
          <w:rFonts w:ascii="Arial" w:hAnsi="Arial" w:cs="Arial"/>
          <w:b/>
          <w:u w:val="single"/>
        </w:rPr>
      </w:pPr>
    </w:p>
    <w:p w:rsidR="00C218E0" w:rsidRPr="005F5756" w:rsidRDefault="00601C45" w:rsidP="00CA7DD6">
      <w:pPr>
        <w:pStyle w:val="Sansinterligne"/>
        <w:rPr>
          <w:rFonts w:ascii="Arial" w:eastAsia="Times New Roman" w:hAnsi="Arial" w:cs="Arial"/>
          <w:b/>
          <w:smallCaps/>
          <w:lang w:eastAsia="fr-FR"/>
        </w:rPr>
      </w:pPr>
      <w:r w:rsidRPr="005F5756">
        <w:rPr>
          <w:rFonts w:ascii="Arial" w:hAnsi="Arial" w:cs="Arial"/>
          <w:b/>
          <w:smallCaps/>
          <w:noProof/>
          <w:u w:val="single"/>
          <w:lang w:eastAsia="fr-FR"/>
        </w:rPr>
        <w:drawing>
          <wp:anchor distT="0" distB="0" distL="114300" distR="114300" simplePos="0" relativeHeight="251659264" behindDoc="0" locked="0" layoutInCell="1" allowOverlap="1">
            <wp:simplePos x="0" y="0"/>
            <wp:positionH relativeFrom="column">
              <wp:posOffset>4491990</wp:posOffset>
            </wp:positionH>
            <wp:positionV relativeFrom="paragraph">
              <wp:posOffset>-52070</wp:posOffset>
            </wp:positionV>
            <wp:extent cx="2482215" cy="1543050"/>
            <wp:effectExtent l="19050" t="0" r="0" b="0"/>
            <wp:wrapThrough wrapText="bothSides">
              <wp:wrapPolygon edited="0">
                <wp:start x="-166" y="0"/>
                <wp:lineTo x="-166" y="21333"/>
                <wp:lineTo x="21550" y="21333"/>
                <wp:lineTo x="21550" y="0"/>
                <wp:lineTo x="-166" y="0"/>
              </wp:wrapPolygon>
            </wp:wrapThrough>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2482215" cy="1543050"/>
                    </a:xfrm>
                    <a:prstGeom prst="rect">
                      <a:avLst/>
                    </a:prstGeom>
                    <a:noFill/>
                    <a:ln w="9525">
                      <a:noFill/>
                      <a:miter lim="800000"/>
                      <a:headEnd/>
                      <a:tailEnd/>
                    </a:ln>
                  </pic:spPr>
                </pic:pic>
              </a:graphicData>
            </a:graphic>
          </wp:anchor>
        </w:drawing>
      </w:r>
      <w:r w:rsidR="0026257C" w:rsidRPr="005F5756">
        <w:rPr>
          <w:rFonts w:ascii="Arial" w:hAnsi="Arial" w:cs="Arial"/>
          <w:b/>
          <w:smallCaps/>
          <w:u w:val="single"/>
        </w:rPr>
        <w:t>Energie</w:t>
      </w:r>
      <w:r w:rsidR="00D86B4B" w:rsidRPr="005F5756">
        <w:rPr>
          <w:rFonts w:ascii="Arial" w:hAnsi="Arial" w:cs="Arial"/>
          <w:b/>
          <w:smallCaps/>
          <w:u w:val="single"/>
        </w:rPr>
        <w:t>s</w:t>
      </w:r>
      <w:r w:rsidR="0026257C" w:rsidRPr="005F5756">
        <w:rPr>
          <w:rFonts w:ascii="Arial" w:hAnsi="Arial" w:cs="Arial"/>
          <w:b/>
          <w:smallCaps/>
          <w:u w:val="single"/>
        </w:rPr>
        <w:t xml:space="preserve"> secondaire</w:t>
      </w:r>
      <w:r w:rsidR="00D86B4B" w:rsidRPr="005F5756">
        <w:rPr>
          <w:rFonts w:ascii="Arial" w:hAnsi="Arial" w:cs="Arial"/>
          <w:b/>
          <w:smallCaps/>
          <w:u w:val="single"/>
        </w:rPr>
        <w:t>s</w:t>
      </w:r>
      <w:r w:rsidR="005F5756" w:rsidRPr="005F5756">
        <w:rPr>
          <w:rFonts w:ascii="Arial" w:hAnsi="Arial" w:cs="Arial"/>
          <w:b/>
          <w:smallCaps/>
          <w:u w:val="single"/>
        </w:rPr>
        <w:t xml:space="preserve"> </w:t>
      </w:r>
      <w:r w:rsidR="0026257C" w:rsidRPr="005F5756">
        <w:rPr>
          <w:rFonts w:ascii="Arial" w:hAnsi="Arial" w:cs="Arial"/>
          <w:b/>
          <w:smallCaps/>
          <w:u w:val="single"/>
        </w:rPr>
        <w:t>:</w:t>
      </w:r>
      <w:r w:rsidR="005F5756" w:rsidRPr="005F5756">
        <w:rPr>
          <w:rFonts w:ascii="Arial" w:hAnsi="Arial" w:cs="Arial"/>
          <w:b/>
          <w:smallCaps/>
          <w:u w:val="single"/>
        </w:rPr>
        <w:t xml:space="preserve"> </w:t>
      </w:r>
      <w:r w:rsidR="00E421DD" w:rsidRPr="005F5756">
        <w:rPr>
          <w:rFonts w:ascii="Arial" w:hAnsi="Arial" w:cs="Arial"/>
          <w:b/>
          <w:smallCaps/>
          <w:u w:val="single"/>
        </w:rPr>
        <w:t xml:space="preserve"> </w:t>
      </w:r>
      <w:r w:rsidR="0026257C" w:rsidRPr="005F5756">
        <w:rPr>
          <w:rFonts w:ascii="Arial" w:hAnsi="Arial" w:cs="Arial"/>
          <w:b/>
          <w:smallCaps/>
          <w:u w:val="single"/>
        </w:rPr>
        <w:t>Energie cinétique</w:t>
      </w:r>
      <w:r w:rsidR="00C218E0" w:rsidRPr="005F5756">
        <w:rPr>
          <w:rFonts w:ascii="Arial" w:eastAsia="Times New Roman" w:hAnsi="Arial" w:cs="Arial"/>
          <w:b/>
          <w:smallCaps/>
          <w:lang w:eastAsia="fr-FR"/>
        </w:rPr>
        <w:t xml:space="preserve"> </w:t>
      </w:r>
    </w:p>
    <w:p w:rsidR="00245DC2" w:rsidRPr="00B92B2E" w:rsidRDefault="00C218E0" w:rsidP="00C218E0">
      <w:pPr>
        <w:spacing w:before="100" w:beforeAutospacing="1" w:after="100" w:afterAutospacing="1" w:line="240" w:lineRule="auto"/>
        <w:rPr>
          <w:rFonts w:ascii="Arial" w:eastAsia="Times New Roman" w:hAnsi="Arial" w:cs="Arial"/>
          <w:lang w:eastAsia="fr-FR"/>
        </w:rPr>
      </w:pPr>
      <w:r w:rsidRPr="00B92B2E">
        <w:rPr>
          <w:rFonts w:ascii="Arial" w:eastAsia="Times New Roman" w:hAnsi="Arial" w:cs="Arial"/>
          <w:lang w:eastAsia="fr-FR"/>
        </w:rPr>
        <w:t>Les masses en mouvement possèdent une énergi</w:t>
      </w:r>
      <w:r w:rsidR="00245DC2" w:rsidRPr="00B92B2E">
        <w:rPr>
          <w:rFonts w:ascii="Arial" w:eastAsia="Times New Roman" w:hAnsi="Arial" w:cs="Arial"/>
          <w:lang w:eastAsia="fr-FR"/>
        </w:rPr>
        <w:t>e (cinétique) exprimée en Joule :</w:t>
      </w:r>
    </w:p>
    <w:p w:rsidR="00245DC2" w:rsidRPr="00B92B2E" w:rsidRDefault="00C218E0" w:rsidP="00C218E0">
      <w:pPr>
        <w:spacing w:before="100" w:beforeAutospacing="1" w:after="100" w:afterAutospacing="1" w:line="240" w:lineRule="auto"/>
        <w:rPr>
          <w:rFonts w:ascii="Arial" w:eastAsia="Times New Roman" w:hAnsi="Arial" w:cs="Arial"/>
          <w:lang w:eastAsia="fr-FR"/>
        </w:rPr>
      </w:pPr>
      <w:r w:rsidRPr="00B92B2E">
        <w:rPr>
          <w:rFonts w:ascii="Arial" w:eastAsia="Times New Roman" w:hAnsi="Arial" w:cs="Arial"/>
          <w:lang w:eastAsia="fr-FR"/>
        </w:rPr>
        <w:t xml:space="preserve"> E</w:t>
      </w:r>
      <w:r w:rsidRPr="00B92B2E">
        <w:rPr>
          <w:rFonts w:ascii="Arial" w:eastAsia="Times New Roman" w:hAnsi="Arial" w:cs="Arial"/>
          <w:vertAlign w:val="subscript"/>
          <w:lang w:eastAsia="fr-FR"/>
        </w:rPr>
        <w:t>c</w:t>
      </w:r>
      <w:r w:rsidRPr="00B92B2E">
        <w:rPr>
          <w:rFonts w:ascii="Arial" w:eastAsia="Times New Roman" w:hAnsi="Arial" w:cs="Arial"/>
          <w:lang w:eastAsia="fr-FR"/>
        </w:rPr>
        <w:t xml:space="preserve"> = 1/2 </w:t>
      </w:r>
      <w:r w:rsidR="006D1816" w:rsidRPr="00B92B2E">
        <w:rPr>
          <w:rFonts w:ascii="Arial" w:hAnsi="Arial" w:cs="Arial"/>
        </w:rPr>
        <w:t>×</w:t>
      </w:r>
      <w:r w:rsidRPr="00B92B2E">
        <w:rPr>
          <w:rFonts w:ascii="Arial" w:eastAsia="Times New Roman" w:hAnsi="Arial" w:cs="Arial"/>
          <w:lang w:eastAsia="fr-FR"/>
        </w:rPr>
        <w:t>m</w:t>
      </w:r>
      <w:r w:rsidR="006D1816" w:rsidRPr="00B92B2E">
        <w:rPr>
          <w:rFonts w:ascii="Arial" w:hAnsi="Arial" w:cs="Arial"/>
        </w:rPr>
        <w:t>×</w:t>
      </w:r>
      <w:r w:rsidRPr="00B92B2E">
        <w:rPr>
          <w:rFonts w:ascii="Arial" w:eastAsia="Times New Roman" w:hAnsi="Arial" w:cs="Arial"/>
          <w:lang w:eastAsia="fr-FR"/>
        </w:rPr>
        <w:t>v</w:t>
      </w:r>
      <w:r w:rsidR="006F2B9C" w:rsidRPr="00B92B2E">
        <w:rPr>
          <w:rFonts w:ascii="Arial" w:eastAsia="Times New Roman" w:hAnsi="Arial" w:cs="Arial"/>
          <w:vertAlign w:val="subscript"/>
          <w:lang w:eastAsia="fr-FR"/>
        </w:rPr>
        <w:t>0</w:t>
      </w:r>
      <w:r w:rsidRPr="00B92B2E">
        <w:rPr>
          <w:rFonts w:ascii="Arial" w:eastAsia="Times New Roman" w:hAnsi="Arial" w:cs="Arial"/>
          <w:vertAlign w:val="superscript"/>
          <w:lang w:eastAsia="fr-FR"/>
        </w:rPr>
        <w:t>2</w:t>
      </w:r>
    </w:p>
    <w:p w:rsidR="00E421DD" w:rsidRDefault="00BA144A" w:rsidP="00247EB5">
      <w:pPr>
        <w:spacing w:before="100" w:beforeAutospacing="1" w:after="100" w:afterAutospacing="1" w:line="240" w:lineRule="auto"/>
        <w:rPr>
          <w:rFonts w:ascii="Arial" w:hAnsi="Arial" w:cs="Arial"/>
        </w:rPr>
      </w:pPr>
      <w:r w:rsidRPr="00B92B2E">
        <w:rPr>
          <w:rFonts w:ascii="Arial" w:hAnsi="Arial" w:cs="Arial"/>
        </w:rPr>
        <w:t>Une surface de 1 m</w:t>
      </w:r>
      <w:r w:rsidRPr="00B92B2E">
        <w:rPr>
          <w:rFonts w:ascii="Arial" w:hAnsi="Arial" w:cs="Arial"/>
          <w:vertAlign w:val="superscript"/>
        </w:rPr>
        <w:t>2</w:t>
      </w:r>
      <w:r w:rsidRPr="00B92B2E">
        <w:rPr>
          <w:rFonts w:ascii="Arial" w:hAnsi="Arial" w:cs="Arial"/>
        </w:rPr>
        <w:t xml:space="preserve"> traversée par un vent de 10 m/s, est traversée par 10 m</w:t>
      </w:r>
      <w:r w:rsidRPr="00B92B2E">
        <w:rPr>
          <w:rFonts w:ascii="Arial" w:hAnsi="Arial" w:cs="Arial"/>
          <w:vertAlign w:val="superscript"/>
        </w:rPr>
        <w:t xml:space="preserve">3 </w:t>
      </w:r>
      <w:r w:rsidRPr="00B92B2E">
        <w:rPr>
          <w:rFonts w:ascii="Arial" w:hAnsi="Arial" w:cs="Arial"/>
        </w:rPr>
        <w:t>en une seconde</w:t>
      </w:r>
      <w:r w:rsidRPr="00B92B2E">
        <w:rPr>
          <w:rFonts w:ascii="Arial" w:hAnsi="Arial" w:cs="Arial"/>
          <w:vertAlign w:val="superscript"/>
        </w:rPr>
        <w:t xml:space="preserve"> </w:t>
      </w:r>
      <w:r w:rsidRPr="00B92B2E">
        <w:rPr>
          <w:rFonts w:ascii="Arial" w:hAnsi="Arial" w:cs="Arial"/>
        </w:rPr>
        <w:t xml:space="preserve"> soit une énergie </w:t>
      </w:r>
      <w:r w:rsidR="00E421DD">
        <w:rPr>
          <w:rFonts w:ascii="Arial" w:hAnsi="Arial" w:cs="Arial"/>
        </w:rPr>
        <w:t xml:space="preserve">cinétique </w:t>
      </w:r>
      <w:r w:rsidRPr="00B92B2E">
        <w:rPr>
          <w:rFonts w:ascii="Arial" w:hAnsi="Arial" w:cs="Arial"/>
        </w:rPr>
        <w:t xml:space="preserve">théorique  </w:t>
      </w:r>
      <w:r w:rsidR="00E421DD">
        <w:rPr>
          <w:rFonts w:ascii="Arial" w:hAnsi="Arial" w:cs="Arial"/>
        </w:rPr>
        <w:t xml:space="preserve">  </w:t>
      </w:r>
      <w:r w:rsidRPr="00B92B2E">
        <w:rPr>
          <w:rFonts w:ascii="Arial" w:hAnsi="Arial" w:cs="Arial"/>
        </w:rPr>
        <w:t>E</w:t>
      </w:r>
      <w:r w:rsidRPr="00B92B2E">
        <w:rPr>
          <w:rFonts w:ascii="Arial" w:hAnsi="Arial" w:cs="Arial"/>
          <w:vertAlign w:val="subscript"/>
        </w:rPr>
        <w:t>cth</w:t>
      </w:r>
      <w:r w:rsidRPr="00B92B2E">
        <w:rPr>
          <w:rFonts w:ascii="Arial" w:hAnsi="Arial" w:cs="Arial"/>
        </w:rPr>
        <w:t>= 1,29 x 10 x 10</w:t>
      </w:r>
      <w:r w:rsidRPr="00B92B2E">
        <w:rPr>
          <w:rFonts w:ascii="Arial" w:hAnsi="Arial" w:cs="Arial"/>
          <w:vertAlign w:val="superscript"/>
        </w:rPr>
        <w:t xml:space="preserve">2 </w:t>
      </w:r>
      <w:r w:rsidRPr="00B92B2E">
        <w:rPr>
          <w:rFonts w:ascii="Arial" w:hAnsi="Arial" w:cs="Arial"/>
        </w:rPr>
        <w:t xml:space="preserve">/ 2 = 645 J </w:t>
      </w:r>
    </w:p>
    <w:p w:rsidR="00BA144A" w:rsidRPr="00B92B2E" w:rsidRDefault="00BA144A" w:rsidP="00247EB5">
      <w:pPr>
        <w:spacing w:before="100" w:beforeAutospacing="1" w:after="100" w:afterAutospacing="1" w:line="240" w:lineRule="auto"/>
        <w:rPr>
          <w:rFonts w:ascii="Arial" w:hAnsi="Arial" w:cs="Arial"/>
        </w:rPr>
      </w:pPr>
      <w:r w:rsidRPr="00B92B2E">
        <w:rPr>
          <w:rFonts w:ascii="Arial" w:hAnsi="Arial" w:cs="Arial"/>
        </w:rPr>
        <w:t>soit  par seconde</w:t>
      </w:r>
      <w:r w:rsidR="00247EB5" w:rsidRPr="00B92B2E">
        <w:rPr>
          <w:rFonts w:ascii="Arial" w:hAnsi="Arial" w:cs="Arial"/>
        </w:rPr>
        <w:t xml:space="preserve"> </w:t>
      </w:r>
      <w:r w:rsidR="00E421DD">
        <w:rPr>
          <w:rFonts w:ascii="Arial" w:hAnsi="Arial" w:cs="Arial"/>
        </w:rPr>
        <w:t xml:space="preserve">une puissance théorique </w:t>
      </w:r>
      <w:r w:rsidRPr="00B92B2E">
        <w:rPr>
          <w:rFonts w:ascii="Arial" w:hAnsi="Arial" w:cs="Arial"/>
        </w:rPr>
        <w:t xml:space="preserve"> P</w:t>
      </w:r>
      <w:r w:rsidRPr="00B92B2E">
        <w:rPr>
          <w:rFonts w:ascii="Arial" w:hAnsi="Arial" w:cs="Arial"/>
          <w:vertAlign w:val="subscript"/>
        </w:rPr>
        <w:t xml:space="preserve">th </w:t>
      </w:r>
      <w:r w:rsidRPr="00B92B2E">
        <w:rPr>
          <w:rFonts w:ascii="Arial" w:hAnsi="Arial" w:cs="Arial"/>
        </w:rPr>
        <w:t xml:space="preserve">=  645W. </w:t>
      </w:r>
      <w:r w:rsidR="00247EB5" w:rsidRPr="00B92B2E">
        <w:rPr>
          <w:rFonts w:ascii="Arial" w:hAnsi="Arial" w:cs="Arial"/>
        </w:rPr>
        <w:t xml:space="preserve"> </w:t>
      </w:r>
      <w:r w:rsidRPr="00B92B2E">
        <w:rPr>
          <w:rFonts w:ascii="Arial" w:hAnsi="Arial" w:cs="Arial"/>
        </w:rPr>
        <w:t>La puissance est donc au cube de la vitesse !</w:t>
      </w:r>
    </w:p>
    <w:p w:rsidR="00E421DD" w:rsidRDefault="00BA144A" w:rsidP="00BA144A">
      <w:pPr>
        <w:spacing w:before="100" w:beforeAutospacing="1" w:after="100" w:afterAutospacing="1" w:line="240" w:lineRule="auto"/>
        <w:rPr>
          <w:rFonts w:ascii="Arial" w:eastAsia="Times New Roman" w:hAnsi="Arial" w:cs="Arial"/>
          <w:lang w:eastAsia="fr-FR"/>
        </w:rPr>
      </w:pPr>
      <w:r w:rsidRPr="00B92B2E">
        <w:rPr>
          <w:rFonts w:ascii="Arial" w:eastAsia="Times New Roman" w:hAnsi="Arial" w:cs="Arial"/>
          <w:lang w:eastAsia="fr-FR"/>
        </w:rPr>
        <w:t xml:space="preserve">Il s'agit ici de la puissance théorique. En effet, toute la puissance du vent n'est pas captée par une éolienne, à l'arrière de celle-ci le vent n'est pas nul. </w:t>
      </w:r>
    </w:p>
    <w:p w:rsidR="00BA144A" w:rsidRPr="00B92B2E" w:rsidRDefault="00BA144A" w:rsidP="00BA144A">
      <w:pPr>
        <w:spacing w:before="100" w:beforeAutospacing="1" w:after="100" w:afterAutospacing="1" w:line="240" w:lineRule="auto"/>
        <w:rPr>
          <w:rFonts w:ascii="Arial" w:eastAsia="Times New Roman" w:hAnsi="Arial" w:cs="Arial"/>
          <w:lang w:eastAsia="fr-FR"/>
        </w:rPr>
      </w:pPr>
      <w:r w:rsidRPr="00B92B2E">
        <w:rPr>
          <w:rFonts w:ascii="Arial" w:eastAsia="Times New Roman" w:hAnsi="Arial" w:cs="Arial"/>
          <w:lang w:eastAsia="fr-FR"/>
        </w:rPr>
        <w:t>La</w:t>
      </w:r>
      <w:r w:rsidRPr="00E421DD">
        <w:rPr>
          <w:rFonts w:ascii="Arial" w:eastAsia="Times New Roman" w:hAnsi="Arial" w:cs="Arial"/>
          <w:b/>
          <w:lang w:eastAsia="fr-FR"/>
        </w:rPr>
        <w:t xml:space="preserve"> </w:t>
      </w:r>
      <w:hyperlink r:id="rId12" w:anchor="Betz" w:history="1">
        <w:r w:rsidRPr="00E421DD">
          <w:rPr>
            <w:rFonts w:ascii="Arial" w:eastAsia="Times New Roman" w:hAnsi="Arial" w:cs="Arial"/>
            <w:b/>
            <w:u w:val="single"/>
            <w:lang w:eastAsia="fr-FR"/>
          </w:rPr>
          <w:t>loi de Betz</w:t>
        </w:r>
      </w:hyperlink>
      <w:r w:rsidRPr="00B92B2E">
        <w:rPr>
          <w:rFonts w:ascii="Arial" w:eastAsia="Times New Roman" w:hAnsi="Arial" w:cs="Arial"/>
          <w:lang w:eastAsia="fr-FR"/>
        </w:rPr>
        <w:t xml:space="preserve"> définit le maximum captable par l’éolienne :  </w:t>
      </w:r>
      <w:r w:rsidR="00E421DD">
        <w:rPr>
          <w:rFonts w:ascii="Arial" w:hAnsi="Arial" w:cs="Arial"/>
          <w:color w:val="000000"/>
        </w:rPr>
        <w:t>e</w:t>
      </w:r>
      <w:r w:rsidR="00E421DD" w:rsidRPr="00B92B2E">
        <w:rPr>
          <w:rFonts w:ascii="Arial" w:hAnsi="Arial" w:cs="Arial"/>
          <w:color w:val="000000"/>
        </w:rPr>
        <w:t xml:space="preserve">n 1926, l'Allemand Betz </w:t>
      </w:r>
      <w:r w:rsidR="00E421DD" w:rsidRPr="00B92B2E">
        <w:rPr>
          <w:rFonts w:ascii="Arial" w:hAnsi="Arial" w:cs="Arial"/>
        </w:rPr>
        <w:t>a développé la théorie globale du moteur éolien à axe horizontal : qui caractérise la limite maximale de l’énergie, due à la masse d’air amont, susceptible d’être captée par une éolienne.</w:t>
      </w:r>
    </w:p>
    <w:p w:rsidR="006F2B9C" w:rsidRPr="0044367E" w:rsidRDefault="009502B2" w:rsidP="0044367E">
      <w:pPr>
        <w:pStyle w:val="Paragraphedeliste"/>
        <w:spacing w:before="100" w:beforeAutospacing="1" w:after="100" w:afterAutospacing="1" w:line="240" w:lineRule="auto"/>
        <w:rPr>
          <w:rFonts w:ascii="Arial" w:hAnsi="Arial" w:cs="Arial"/>
          <w:vertAlign w:val="superscript"/>
        </w:rPr>
      </w:pPr>
      <w:r w:rsidRPr="0044367E">
        <w:rPr>
          <w:rFonts w:ascii="Arial" w:eastAsia="Times New Roman" w:hAnsi="Arial" w:cs="Arial"/>
          <w:lang w:eastAsia="fr-FR"/>
        </w:rPr>
        <w:t>Soit en amont</w:t>
      </w:r>
      <w:r w:rsidR="006D1816" w:rsidRPr="0044367E">
        <w:rPr>
          <w:rFonts w:ascii="Arial" w:eastAsia="Times New Roman" w:hAnsi="Arial" w:cs="Arial"/>
          <w:lang w:eastAsia="fr-FR"/>
        </w:rPr>
        <w:t xml:space="preserve"> du rotor P</w:t>
      </w:r>
      <w:r w:rsidR="006D1816" w:rsidRPr="0044367E">
        <w:rPr>
          <w:rFonts w:ascii="Arial" w:eastAsia="Times New Roman" w:hAnsi="Arial" w:cs="Arial"/>
          <w:vertAlign w:val="subscript"/>
          <w:lang w:eastAsia="fr-FR"/>
        </w:rPr>
        <w:t>o</w:t>
      </w:r>
      <w:r w:rsidR="006D1816" w:rsidRPr="0044367E">
        <w:rPr>
          <w:rFonts w:ascii="Arial" w:eastAsia="Times New Roman" w:hAnsi="Arial" w:cs="Arial"/>
          <w:lang w:eastAsia="fr-FR"/>
        </w:rPr>
        <w:t>= ½ ×</w:t>
      </w:r>
      <m:oMath>
        <m:f>
          <m:fPr>
            <m:ctrlPr>
              <w:rPr>
                <w:rFonts w:ascii="Cambria Math" w:eastAsia="Times New Roman" w:hAnsi="Arial" w:cs="Arial"/>
                <w:i/>
                <w:lang w:eastAsia="fr-FR"/>
              </w:rPr>
            </m:ctrlPr>
          </m:fPr>
          <m:num>
            <m:r>
              <w:rPr>
                <w:rFonts w:ascii="Cambria Math" w:eastAsia="Times New Roman" w:hAnsi="Cambria Math" w:cs="Arial"/>
                <w:lang w:eastAsia="fr-FR"/>
              </w:rPr>
              <m:t>m</m:t>
            </m:r>
          </m:num>
          <m:den>
            <m:r>
              <m:rPr>
                <m:sty m:val="p"/>
              </m:rPr>
              <w:rPr>
                <w:rFonts w:ascii="Arial" w:hAnsi="Arial" w:cs="Arial"/>
              </w:rPr>
              <m:t>Δ</m:t>
            </m:r>
            <m:r>
              <w:rPr>
                <w:rFonts w:ascii="Cambria Math" w:eastAsia="Times New Roman" w:hAnsi="Cambria Math" w:cs="Arial"/>
                <w:lang w:eastAsia="fr-FR"/>
              </w:rPr>
              <m:t>t</m:t>
            </m:r>
          </m:den>
        </m:f>
      </m:oMath>
      <w:r w:rsidR="006D1816" w:rsidRPr="0044367E">
        <w:rPr>
          <w:rFonts w:ascii="Arial" w:eastAsia="Times New Roman" w:hAnsi="Arial" w:cs="Arial"/>
          <w:lang w:eastAsia="fr-FR"/>
        </w:rPr>
        <w:t>× v</w:t>
      </w:r>
      <w:r w:rsidR="006D1816" w:rsidRPr="0044367E">
        <w:rPr>
          <w:rFonts w:ascii="Arial" w:eastAsia="Times New Roman" w:hAnsi="Arial" w:cs="Arial"/>
          <w:vertAlign w:val="subscript"/>
          <w:lang w:eastAsia="fr-FR"/>
        </w:rPr>
        <w:t>0</w:t>
      </w:r>
      <w:r w:rsidR="006D1816" w:rsidRPr="0044367E">
        <w:rPr>
          <w:rFonts w:ascii="Arial" w:eastAsia="Times New Roman" w:hAnsi="Arial" w:cs="Arial"/>
          <w:vertAlign w:val="superscript"/>
          <w:lang w:eastAsia="fr-FR"/>
        </w:rPr>
        <w:t xml:space="preserve">2  </w:t>
      </w:r>
      <w:r w:rsidR="006F2B9C" w:rsidRPr="0044367E">
        <w:rPr>
          <w:rFonts w:ascii="Arial" w:eastAsia="Times New Roman" w:hAnsi="Arial" w:cs="Arial"/>
          <w:lang w:eastAsia="fr-FR"/>
        </w:rPr>
        <w:t>= 1/2</w:t>
      </w:r>
      <w:r w:rsidR="00567293" w:rsidRPr="0044367E">
        <w:rPr>
          <w:rFonts w:ascii="Arial" w:eastAsia="Times New Roman" w:hAnsi="Arial" w:cs="Arial"/>
          <w:lang w:eastAsia="fr-FR"/>
        </w:rPr>
        <w:t>×</w:t>
      </w:r>
      <w:r w:rsidR="006F2B9C" w:rsidRPr="0044367E">
        <w:rPr>
          <w:rFonts w:ascii="Arial" w:eastAsia="Times New Roman" w:hAnsi="Arial" w:cs="Arial"/>
          <w:lang w:eastAsia="fr-FR"/>
        </w:rPr>
        <w:t xml:space="preserve"> </w:t>
      </w:r>
      <w:r w:rsidR="006F2B9C" w:rsidRPr="0044367E">
        <w:rPr>
          <w:rFonts w:ascii="Arial" w:hAnsi="Arial" w:cs="Arial"/>
        </w:rPr>
        <w:t>S×</w:t>
      </w:r>
      <w:r w:rsidR="00BC7DAB" w:rsidRPr="0044367E">
        <w:rPr>
          <w:rFonts w:ascii="Arial" w:hAnsi="Arial" w:cs="Arial"/>
        </w:rPr>
        <w:t xml:space="preserve"> </w:t>
      </w:r>
      <w:r w:rsidR="00BC7DAB" w:rsidRPr="0044367E">
        <w:rPr>
          <w:rFonts w:ascii="Arial" w:eastAsia="Arial-BoldMT" w:hAnsi="Arial" w:cs="Arial"/>
          <w:bCs/>
        </w:rPr>
        <w:t>ρ</w:t>
      </w:r>
      <w:r w:rsidR="00BC7DAB" w:rsidRPr="0044367E">
        <w:rPr>
          <w:rFonts w:ascii="Arial" w:hAnsi="Arial" w:cs="Arial"/>
        </w:rPr>
        <w:t xml:space="preserve"> </w:t>
      </w:r>
      <w:r w:rsidR="006F2B9C" w:rsidRPr="0044367E">
        <w:rPr>
          <w:rFonts w:ascii="Arial" w:hAnsi="Arial" w:cs="Arial"/>
        </w:rPr>
        <w:t>×v</w:t>
      </w:r>
      <w:r w:rsidR="006F2B9C" w:rsidRPr="0044367E">
        <w:rPr>
          <w:rFonts w:ascii="Arial" w:hAnsi="Arial" w:cs="Arial"/>
          <w:vertAlign w:val="subscript"/>
        </w:rPr>
        <w:t>0</w:t>
      </w:r>
      <w:r w:rsidR="006F2B9C" w:rsidRPr="0044367E">
        <w:rPr>
          <w:rFonts w:ascii="Arial" w:hAnsi="Arial" w:cs="Arial"/>
        </w:rPr>
        <w:t>×</w:t>
      </w:r>
      <w:r w:rsidR="006F2B9C" w:rsidRPr="0044367E">
        <w:rPr>
          <w:rFonts w:ascii="Arial" w:eastAsia="Times New Roman" w:hAnsi="Arial" w:cs="Arial"/>
          <w:lang w:eastAsia="fr-FR"/>
        </w:rPr>
        <w:t>v</w:t>
      </w:r>
      <w:r w:rsidR="006F2B9C" w:rsidRPr="0044367E">
        <w:rPr>
          <w:rFonts w:ascii="Arial" w:eastAsia="Times New Roman" w:hAnsi="Arial" w:cs="Arial"/>
          <w:vertAlign w:val="subscript"/>
          <w:lang w:eastAsia="fr-FR"/>
        </w:rPr>
        <w:t>0</w:t>
      </w:r>
      <w:r w:rsidR="006F2B9C" w:rsidRPr="0044367E">
        <w:rPr>
          <w:rFonts w:ascii="Arial" w:eastAsia="Times New Roman" w:hAnsi="Arial" w:cs="Arial"/>
          <w:vertAlign w:val="superscript"/>
          <w:lang w:eastAsia="fr-FR"/>
        </w:rPr>
        <w:t>2</w:t>
      </w:r>
      <w:r w:rsidR="006F2B9C" w:rsidRPr="0044367E">
        <w:rPr>
          <w:rFonts w:ascii="Arial" w:eastAsia="Times New Roman" w:hAnsi="Arial" w:cs="Arial"/>
          <w:lang w:eastAsia="fr-FR"/>
        </w:rPr>
        <w:t xml:space="preserve"> = 1/2</w:t>
      </w:r>
      <w:r w:rsidR="006D1816" w:rsidRPr="0044367E">
        <w:rPr>
          <w:rFonts w:ascii="Arial" w:eastAsia="Times New Roman" w:hAnsi="Arial" w:cs="Arial"/>
          <w:lang w:eastAsia="fr-FR"/>
        </w:rPr>
        <w:t>×</w:t>
      </w:r>
      <w:r w:rsidR="006F2B9C" w:rsidRPr="0044367E">
        <w:rPr>
          <w:rFonts w:ascii="Arial" w:eastAsia="Times New Roman" w:hAnsi="Arial" w:cs="Arial"/>
          <w:lang w:eastAsia="fr-FR"/>
        </w:rPr>
        <w:t xml:space="preserve"> </w:t>
      </w:r>
      <w:r w:rsidR="006F2B9C" w:rsidRPr="0044367E">
        <w:rPr>
          <w:rFonts w:ascii="Arial" w:hAnsi="Arial" w:cs="Arial"/>
        </w:rPr>
        <w:t>S×</w:t>
      </w:r>
      <w:r w:rsidR="00BC7DAB" w:rsidRPr="0044367E">
        <w:rPr>
          <w:rFonts w:ascii="Arial" w:eastAsia="Arial-BoldMT" w:hAnsi="Arial" w:cs="Arial"/>
          <w:bCs/>
        </w:rPr>
        <w:t xml:space="preserve"> ρ</w:t>
      </w:r>
      <w:r w:rsidR="00BC7DAB" w:rsidRPr="0044367E">
        <w:rPr>
          <w:rFonts w:ascii="Arial" w:hAnsi="Arial" w:cs="Arial"/>
        </w:rPr>
        <w:t xml:space="preserve"> </w:t>
      </w:r>
      <w:r w:rsidR="006F2B9C" w:rsidRPr="0044367E">
        <w:rPr>
          <w:rFonts w:ascii="Arial" w:hAnsi="Arial" w:cs="Arial"/>
        </w:rPr>
        <w:t>×v</w:t>
      </w:r>
      <w:r w:rsidR="006F2B9C" w:rsidRPr="0044367E">
        <w:rPr>
          <w:rFonts w:ascii="Arial" w:hAnsi="Arial" w:cs="Arial"/>
          <w:vertAlign w:val="subscript"/>
        </w:rPr>
        <w:t>0</w:t>
      </w:r>
      <w:r w:rsidRPr="0044367E">
        <w:rPr>
          <w:rFonts w:ascii="Arial" w:hAnsi="Arial" w:cs="Arial"/>
          <w:vertAlign w:val="superscript"/>
        </w:rPr>
        <w:t>3</w:t>
      </w:r>
      <w:r w:rsidR="004D100C" w:rsidRPr="0044367E">
        <w:rPr>
          <w:rFonts w:ascii="Arial" w:eastAsia="Times New Roman" w:hAnsi="Arial" w:cs="Arial"/>
          <w:noProof/>
          <w:lang w:eastAsia="fr-FR"/>
        </w:rPr>
        <w:t xml:space="preserve"> </w:t>
      </w:r>
    </w:p>
    <w:p w:rsidR="009502B2" w:rsidRPr="0044367E" w:rsidRDefault="009502B2" w:rsidP="0044367E">
      <w:pPr>
        <w:pStyle w:val="Paragraphedeliste"/>
        <w:spacing w:before="100" w:beforeAutospacing="1" w:after="100" w:afterAutospacing="1" w:line="240" w:lineRule="auto"/>
        <w:rPr>
          <w:rFonts w:ascii="Arial" w:hAnsi="Arial" w:cs="Arial"/>
          <w:vertAlign w:val="superscript"/>
        </w:rPr>
      </w:pPr>
      <w:r w:rsidRPr="0044367E">
        <w:rPr>
          <w:rFonts w:ascii="Arial" w:eastAsia="Times New Roman" w:hAnsi="Arial" w:cs="Arial"/>
          <w:lang w:eastAsia="fr-FR"/>
        </w:rPr>
        <w:t xml:space="preserve">De même en aval </w:t>
      </w:r>
      <w:r w:rsidR="006D1816" w:rsidRPr="0044367E">
        <w:rPr>
          <w:rFonts w:ascii="Arial" w:eastAsia="Times New Roman" w:hAnsi="Arial" w:cs="Arial"/>
          <w:lang w:eastAsia="fr-FR"/>
        </w:rPr>
        <w:t>P</w:t>
      </w:r>
      <w:r w:rsidR="008B16C9" w:rsidRPr="0044367E">
        <w:rPr>
          <w:rFonts w:ascii="Arial" w:eastAsia="Times New Roman" w:hAnsi="Arial" w:cs="Arial"/>
          <w:vertAlign w:val="subscript"/>
          <w:lang w:eastAsia="fr-FR"/>
        </w:rPr>
        <w:t>2</w:t>
      </w:r>
      <w:r w:rsidR="006D1816" w:rsidRPr="0044367E">
        <w:rPr>
          <w:rFonts w:ascii="Arial" w:eastAsia="Times New Roman" w:hAnsi="Arial" w:cs="Arial"/>
          <w:lang w:eastAsia="fr-FR"/>
        </w:rPr>
        <w:t xml:space="preserve"> </w:t>
      </w:r>
      <w:r w:rsidRPr="0044367E">
        <w:rPr>
          <w:rFonts w:ascii="Arial" w:eastAsia="Times New Roman" w:hAnsi="Arial" w:cs="Arial"/>
          <w:lang w:eastAsia="fr-FR"/>
        </w:rPr>
        <w:t>= 1/2</w:t>
      </w:r>
      <w:r w:rsidR="00567293" w:rsidRPr="0044367E">
        <w:rPr>
          <w:rFonts w:ascii="Arial" w:eastAsia="Times New Roman" w:hAnsi="Arial" w:cs="Arial"/>
          <w:lang w:eastAsia="fr-FR"/>
        </w:rPr>
        <w:t>×</w:t>
      </w:r>
      <w:r w:rsidRPr="0044367E">
        <w:rPr>
          <w:rFonts w:ascii="Arial" w:eastAsia="Times New Roman" w:hAnsi="Arial" w:cs="Arial"/>
          <w:lang w:eastAsia="fr-FR"/>
        </w:rPr>
        <w:t xml:space="preserve"> </w:t>
      </w:r>
      <w:r w:rsidRPr="0044367E">
        <w:rPr>
          <w:rFonts w:ascii="Arial" w:hAnsi="Arial" w:cs="Arial"/>
        </w:rPr>
        <w:t>S×</w:t>
      </w:r>
      <w:r w:rsidR="00BC7DAB" w:rsidRPr="0044367E">
        <w:rPr>
          <w:rFonts w:ascii="Arial" w:eastAsia="Arial-BoldMT" w:hAnsi="Arial" w:cs="Arial"/>
          <w:bCs/>
        </w:rPr>
        <w:t xml:space="preserve"> ρ</w:t>
      </w:r>
      <w:r w:rsidR="00BC7DAB" w:rsidRPr="0044367E">
        <w:rPr>
          <w:rFonts w:ascii="Arial" w:hAnsi="Arial" w:cs="Arial"/>
        </w:rPr>
        <w:t xml:space="preserve"> </w:t>
      </w:r>
      <w:r w:rsidRPr="0044367E">
        <w:rPr>
          <w:rFonts w:ascii="Arial" w:hAnsi="Arial" w:cs="Arial"/>
        </w:rPr>
        <w:t>×v</w:t>
      </w:r>
      <w:r w:rsidRPr="0044367E">
        <w:rPr>
          <w:rFonts w:ascii="Arial" w:hAnsi="Arial" w:cs="Arial"/>
          <w:vertAlign w:val="subscript"/>
        </w:rPr>
        <w:t>2</w:t>
      </w:r>
      <w:r w:rsidRPr="0044367E">
        <w:rPr>
          <w:rFonts w:ascii="Arial" w:hAnsi="Arial" w:cs="Arial"/>
        </w:rPr>
        <w:t>×</w:t>
      </w:r>
      <w:r w:rsidRPr="0044367E">
        <w:rPr>
          <w:rFonts w:ascii="Arial" w:eastAsia="Times New Roman" w:hAnsi="Arial" w:cs="Arial"/>
          <w:lang w:eastAsia="fr-FR"/>
        </w:rPr>
        <w:t>v</w:t>
      </w:r>
      <w:r w:rsidRPr="0044367E">
        <w:rPr>
          <w:rFonts w:ascii="Arial" w:eastAsia="Times New Roman" w:hAnsi="Arial" w:cs="Arial"/>
          <w:vertAlign w:val="subscript"/>
          <w:lang w:eastAsia="fr-FR"/>
        </w:rPr>
        <w:t>2</w:t>
      </w:r>
      <w:r w:rsidRPr="0044367E">
        <w:rPr>
          <w:rFonts w:ascii="Arial" w:eastAsia="Times New Roman" w:hAnsi="Arial" w:cs="Arial"/>
          <w:vertAlign w:val="superscript"/>
          <w:lang w:eastAsia="fr-FR"/>
        </w:rPr>
        <w:t>2</w:t>
      </w:r>
      <w:r w:rsidRPr="0044367E">
        <w:rPr>
          <w:rFonts w:ascii="Arial" w:eastAsia="Times New Roman" w:hAnsi="Arial" w:cs="Arial"/>
          <w:lang w:eastAsia="fr-FR"/>
        </w:rPr>
        <w:t xml:space="preserve"> = 1/2 </w:t>
      </w:r>
      <w:r w:rsidR="006D1816" w:rsidRPr="0044367E">
        <w:rPr>
          <w:rFonts w:ascii="Arial" w:eastAsia="Times New Roman" w:hAnsi="Arial" w:cs="Arial"/>
          <w:lang w:eastAsia="fr-FR"/>
        </w:rPr>
        <w:t>×</w:t>
      </w:r>
      <w:r w:rsidRPr="0044367E">
        <w:rPr>
          <w:rFonts w:ascii="Arial" w:hAnsi="Arial" w:cs="Arial"/>
        </w:rPr>
        <w:t>S×</w:t>
      </w:r>
      <w:r w:rsidR="00BC7DAB" w:rsidRPr="0044367E">
        <w:rPr>
          <w:rFonts w:ascii="Arial" w:eastAsia="Arial-BoldMT" w:hAnsi="Arial" w:cs="Arial"/>
          <w:bCs/>
        </w:rPr>
        <w:t xml:space="preserve"> ρ</w:t>
      </w:r>
      <w:r w:rsidR="00BC7DAB" w:rsidRPr="0044367E">
        <w:rPr>
          <w:rFonts w:ascii="Arial" w:hAnsi="Arial" w:cs="Arial"/>
        </w:rPr>
        <w:t xml:space="preserve"> </w:t>
      </w:r>
      <w:r w:rsidRPr="0044367E">
        <w:rPr>
          <w:rFonts w:ascii="Arial" w:hAnsi="Arial" w:cs="Arial"/>
        </w:rPr>
        <w:t>×v</w:t>
      </w:r>
      <w:r w:rsidRPr="0044367E">
        <w:rPr>
          <w:rFonts w:ascii="Arial" w:hAnsi="Arial" w:cs="Arial"/>
          <w:vertAlign w:val="subscript"/>
        </w:rPr>
        <w:t>2</w:t>
      </w:r>
      <w:r w:rsidRPr="0044367E">
        <w:rPr>
          <w:rFonts w:ascii="Arial" w:hAnsi="Arial" w:cs="Arial"/>
          <w:vertAlign w:val="superscript"/>
        </w:rPr>
        <w:t>3</w:t>
      </w:r>
    </w:p>
    <w:p w:rsidR="008B16C9" w:rsidRPr="00B92B2E" w:rsidRDefault="008B16C9" w:rsidP="0044367E">
      <w:pPr>
        <w:pStyle w:val="Paragraphedeliste"/>
        <w:spacing w:before="100" w:beforeAutospacing="1" w:after="100" w:afterAutospacing="1" w:line="240" w:lineRule="auto"/>
        <w:rPr>
          <w:rFonts w:ascii="Arial" w:eastAsia="Times New Roman" w:hAnsi="Arial" w:cs="Arial"/>
          <w:lang w:eastAsia="fr-FR"/>
        </w:rPr>
      </w:pPr>
      <w:r w:rsidRPr="0044367E">
        <w:rPr>
          <w:rFonts w:ascii="Arial" w:hAnsi="Arial" w:cs="Arial"/>
        </w:rPr>
        <w:t>po</w:t>
      </w:r>
      <w:r w:rsidRPr="00B92B2E">
        <w:rPr>
          <w:rFonts w:ascii="Arial" w:hAnsi="Arial" w:cs="Arial"/>
        </w:rPr>
        <w:t xml:space="preserve">ur la puissance absorbée par le rotor  P </w:t>
      </w:r>
      <w:r w:rsidRPr="00B92B2E">
        <w:rPr>
          <w:rFonts w:ascii="Arial" w:hAnsi="Arial" w:cs="Arial"/>
          <w:vertAlign w:val="subscript"/>
        </w:rPr>
        <w:t>1</w:t>
      </w:r>
      <w:r w:rsidRPr="00B92B2E">
        <w:rPr>
          <w:rFonts w:ascii="Arial" w:hAnsi="Arial" w:cs="Arial"/>
        </w:rPr>
        <w:t>=1/2</w:t>
      </w:r>
      <w:r w:rsidR="00C7432E" w:rsidRPr="00B92B2E">
        <w:rPr>
          <w:rFonts w:ascii="Arial" w:hAnsi="Arial" w:cs="Arial"/>
        </w:rPr>
        <w:t xml:space="preserve"> ×S×</w:t>
      </w:r>
      <w:r w:rsidR="00C7432E" w:rsidRPr="00B92B2E">
        <w:rPr>
          <w:rFonts w:ascii="Arial" w:eastAsia="Arial-BoldMT" w:hAnsi="Arial" w:cs="Arial"/>
          <w:bCs/>
        </w:rPr>
        <w:t xml:space="preserve"> ρ</w:t>
      </w:r>
      <w:r w:rsidR="00C7432E" w:rsidRPr="00B92B2E">
        <w:rPr>
          <w:rFonts w:ascii="Arial" w:hAnsi="Arial" w:cs="Arial"/>
        </w:rPr>
        <w:t xml:space="preserve"> ×v</w:t>
      </w:r>
      <w:r w:rsidR="00C7432E" w:rsidRPr="00B92B2E">
        <w:rPr>
          <w:rFonts w:ascii="Arial" w:hAnsi="Arial" w:cs="Arial"/>
          <w:vertAlign w:val="subscript"/>
        </w:rPr>
        <w:t>1</w:t>
      </w:r>
      <w:r w:rsidR="00C7432E" w:rsidRPr="00B92B2E">
        <w:rPr>
          <w:rFonts w:ascii="Arial" w:eastAsia="Arial-BoldMT" w:hAnsi="Arial" w:cs="Arial"/>
          <w:bCs/>
        </w:rPr>
        <w:t>×( v</w:t>
      </w:r>
      <w:r w:rsidR="00C7432E" w:rsidRPr="00B92B2E">
        <w:rPr>
          <w:rFonts w:ascii="Arial" w:eastAsia="Arial-BoldMT" w:hAnsi="Arial" w:cs="Arial"/>
          <w:bCs/>
          <w:vertAlign w:val="subscript"/>
        </w:rPr>
        <w:t>0</w:t>
      </w:r>
      <w:r w:rsidR="00C7432E" w:rsidRPr="00B92B2E">
        <w:rPr>
          <w:rFonts w:ascii="Arial" w:eastAsia="Arial-BoldMT" w:hAnsi="Arial" w:cs="Arial"/>
          <w:bCs/>
          <w:vertAlign w:val="superscript"/>
        </w:rPr>
        <w:t>2</w:t>
      </w:r>
      <w:r w:rsidR="00C7432E" w:rsidRPr="00B92B2E">
        <w:rPr>
          <w:rFonts w:ascii="Arial" w:eastAsia="Arial-BoldMT" w:hAnsi="Arial" w:cs="Arial"/>
          <w:bCs/>
        </w:rPr>
        <w:t xml:space="preserve"> - v</w:t>
      </w:r>
      <w:r w:rsidR="00C7432E" w:rsidRPr="00B92B2E">
        <w:rPr>
          <w:rFonts w:ascii="Arial" w:eastAsia="Arial-BoldMT" w:hAnsi="Arial" w:cs="Arial"/>
          <w:bCs/>
          <w:vertAlign w:val="subscript"/>
        </w:rPr>
        <w:t>2</w:t>
      </w:r>
      <w:r w:rsidR="00C7432E" w:rsidRPr="00B92B2E">
        <w:rPr>
          <w:rFonts w:ascii="Arial" w:eastAsia="Arial-BoldMT" w:hAnsi="Arial" w:cs="Arial"/>
          <w:bCs/>
          <w:vertAlign w:val="superscript"/>
        </w:rPr>
        <w:t>2</w:t>
      </w:r>
      <w:r w:rsidR="00C7432E" w:rsidRPr="00B92B2E">
        <w:rPr>
          <w:rFonts w:ascii="Arial" w:eastAsia="Arial-BoldMT" w:hAnsi="Arial" w:cs="Arial"/>
          <w:bCs/>
        </w:rPr>
        <w:t>)</w:t>
      </w:r>
    </w:p>
    <w:p w:rsidR="00A02377" w:rsidRPr="00B92B2E" w:rsidRDefault="00BE2D5D" w:rsidP="00C218E0">
      <w:pPr>
        <w:spacing w:before="100" w:beforeAutospacing="1" w:after="100" w:afterAutospacing="1" w:line="240" w:lineRule="auto"/>
        <w:rPr>
          <w:rFonts w:ascii="Arial" w:hAnsi="Arial" w:cs="Arial"/>
        </w:rPr>
      </w:pPr>
      <w:r w:rsidRPr="00B92B2E">
        <w:rPr>
          <w:rFonts w:ascii="Arial" w:hAnsi="Arial" w:cs="Arial"/>
        </w:rPr>
        <w:t>Or d’après le théorème de l’énergie cinétique appliqué à l’air (</w:t>
      </w:r>
      <w:r w:rsidRPr="00B92B2E">
        <w:rPr>
          <w:rFonts w:ascii="Arial" w:hAnsi="Arial" w:cs="Arial"/>
          <w:i/>
        </w:rPr>
        <w:t>considéré</w:t>
      </w:r>
      <w:r w:rsidR="00BC7DAB" w:rsidRPr="00B92B2E">
        <w:rPr>
          <w:rFonts w:ascii="Arial" w:hAnsi="Arial" w:cs="Arial"/>
          <w:i/>
        </w:rPr>
        <w:t xml:space="preserve"> ici</w:t>
      </w:r>
      <w:r w:rsidRPr="00B92B2E">
        <w:rPr>
          <w:rFonts w:ascii="Arial" w:hAnsi="Arial" w:cs="Arial"/>
          <w:i/>
        </w:rPr>
        <w:t xml:space="preserve"> comme un fluide </w:t>
      </w:r>
      <w:r w:rsidRPr="00B92B2E">
        <w:rPr>
          <w:rFonts w:ascii="Arial" w:hAnsi="Arial" w:cs="Arial"/>
          <w:i/>
          <w:iCs/>
        </w:rPr>
        <w:t xml:space="preserve">incompressible c'est-à-dire </w:t>
      </w:r>
      <w:r w:rsidRPr="00B92B2E">
        <w:rPr>
          <w:rFonts w:ascii="Arial" w:hAnsi="Arial" w:cs="Arial"/>
          <w:i/>
        </w:rPr>
        <w:t>que la masse volumique reste constante</w:t>
      </w:r>
      <w:r w:rsidRPr="00B92B2E">
        <w:rPr>
          <w:rFonts w:ascii="Arial" w:hAnsi="Arial" w:cs="Arial"/>
        </w:rPr>
        <w:t>)</w:t>
      </w:r>
      <w:r w:rsidR="00FD02D5" w:rsidRPr="00B92B2E">
        <w:rPr>
          <w:rFonts w:ascii="Arial" w:hAnsi="Arial" w:cs="Arial"/>
        </w:rPr>
        <w:t xml:space="preserve">  </w:t>
      </w:r>
      <w:r w:rsidR="009502B2" w:rsidRPr="00B92B2E">
        <w:rPr>
          <w:rFonts w:ascii="Arial" w:hAnsi="Arial" w:cs="Arial"/>
        </w:rPr>
        <w:t xml:space="preserve">ΔE = </w:t>
      </w:r>
      <w:r w:rsidR="009502B2" w:rsidRPr="00B92B2E">
        <w:rPr>
          <w:rFonts w:ascii="Arial" w:eastAsia="Times New Roman" w:hAnsi="Arial" w:cs="Arial"/>
          <w:lang w:eastAsia="fr-FR"/>
        </w:rPr>
        <w:t>E</w:t>
      </w:r>
      <w:r w:rsidR="009502B2" w:rsidRPr="00B92B2E">
        <w:rPr>
          <w:rFonts w:ascii="Arial" w:eastAsia="Times New Roman" w:hAnsi="Arial" w:cs="Arial"/>
          <w:vertAlign w:val="subscript"/>
          <w:lang w:eastAsia="fr-FR"/>
        </w:rPr>
        <w:t>c2-</w:t>
      </w:r>
      <w:r w:rsidR="009502B2" w:rsidRPr="00B92B2E">
        <w:rPr>
          <w:rFonts w:ascii="Arial" w:eastAsia="Times New Roman" w:hAnsi="Arial" w:cs="Arial"/>
          <w:lang w:eastAsia="fr-FR"/>
        </w:rPr>
        <w:t xml:space="preserve"> E</w:t>
      </w:r>
      <w:r w:rsidR="009502B2" w:rsidRPr="00B92B2E">
        <w:rPr>
          <w:rFonts w:ascii="Arial" w:eastAsia="Times New Roman" w:hAnsi="Arial" w:cs="Arial"/>
          <w:vertAlign w:val="subscript"/>
          <w:lang w:eastAsia="fr-FR"/>
        </w:rPr>
        <w:t>c0</w:t>
      </w:r>
      <w:r w:rsidRPr="00B92B2E">
        <w:rPr>
          <w:rFonts w:ascii="Arial" w:eastAsia="Times New Roman" w:hAnsi="Arial" w:cs="Arial"/>
          <w:vertAlign w:val="subscript"/>
          <w:lang w:eastAsia="fr-FR"/>
        </w:rPr>
        <w:t xml:space="preserve"> = </w:t>
      </w:r>
      <w:r w:rsidRPr="00B92B2E">
        <w:rPr>
          <w:rFonts w:ascii="Arial" w:hAnsi="Arial" w:cs="Arial"/>
        </w:rPr>
        <w:t>∑W (</w:t>
      </w:r>
      <m:oMath>
        <m:acc>
          <m:accPr>
            <m:chr m:val="⃗"/>
            <m:ctrlPr>
              <w:rPr>
                <w:rFonts w:ascii="Cambria Math" w:eastAsiaTheme="minorEastAsia" w:hAnsi="Arial" w:cs="Arial"/>
                <w:i/>
              </w:rPr>
            </m:ctrlPr>
          </m:accPr>
          <m:e>
            <m:r>
              <w:rPr>
                <w:rFonts w:ascii="Cambria Math" w:eastAsiaTheme="minorEastAsia" w:hAnsi="Cambria Math" w:cs="Arial"/>
              </w:rPr>
              <m:t>Fext</m:t>
            </m:r>
            <m:r>
              <w:rPr>
                <w:rFonts w:ascii="Arial" w:eastAsiaTheme="minorEastAsia" w:hAnsi="Arial" w:cs="Arial"/>
              </w:rPr>
              <m:t> </m:t>
            </m:r>
          </m:e>
        </m:acc>
      </m:oMath>
      <w:r w:rsidRPr="00B92B2E">
        <w:rPr>
          <w:rFonts w:ascii="Arial" w:eastAsiaTheme="minorEastAsia" w:hAnsi="Arial" w:cs="Arial"/>
        </w:rPr>
        <w:t>)</w:t>
      </w:r>
      <w:r w:rsidR="00DB31AF" w:rsidRPr="00B92B2E">
        <w:rPr>
          <w:rFonts w:ascii="Arial" w:eastAsiaTheme="minorEastAsia" w:hAnsi="Arial" w:cs="Arial"/>
        </w:rPr>
        <w:t xml:space="preserve"> </w:t>
      </w:r>
      <w:r w:rsidR="006D1816" w:rsidRPr="00B92B2E">
        <w:rPr>
          <w:rFonts w:ascii="Arial" w:eastAsiaTheme="minorEastAsia" w:hAnsi="Arial" w:cs="Arial"/>
        </w:rPr>
        <w:t xml:space="preserve"> </w:t>
      </w:r>
      <w:r w:rsidR="00DB31AF" w:rsidRPr="00B92B2E">
        <w:rPr>
          <w:rFonts w:ascii="Arial" w:eastAsiaTheme="minorEastAsia" w:hAnsi="Arial" w:cs="Arial"/>
        </w:rPr>
        <w:t>on retrouve</w:t>
      </w:r>
      <w:r w:rsidR="00DB31AF" w:rsidRPr="00B92B2E">
        <w:rPr>
          <w:rFonts w:ascii="Arial" w:eastAsiaTheme="minorEastAsia" w:hAnsi="Arial" w:cs="Arial"/>
          <w:b/>
        </w:rPr>
        <w:t xml:space="preserve"> v</w:t>
      </w:r>
      <w:r w:rsidR="006D1816" w:rsidRPr="00B92B2E">
        <w:rPr>
          <w:rFonts w:ascii="Arial" w:eastAsiaTheme="minorEastAsia" w:hAnsi="Arial" w:cs="Arial"/>
          <w:b/>
          <w:vertAlign w:val="subscript"/>
        </w:rPr>
        <w:t>1</w:t>
      </w:r>
      <w:r w:rsidR="00DB31AF" w:rsidRPr="00B92B2E">
        <w:rPr>
          <w:rFonts w:ascii="Arial" w:eastAsiaTheme="minorEastAsia" w:hAnsi="Arial" w:cs="Arial"/>
          <w:b/>
        </w:rPr>
        <w:t xml:space="preserve"> = </w:t>
      </w:r>
      <m:oMath>
        <m:f>
          <m:fPr>
            <m:ctrlPr>
              <w:rPr>
                <w:rFonts w:ascii="Cambria Math" w:eastAsiaTheme="minorEastAsia" w:hAnsi="Arial" w:cs="Arial"/>
                <w:b/>
                <w:i/>
              </w:rPr>
            </m:ctrlPr>
          </m:fPr>
          <m:num>
            <m:r>
              <m:rPr>
                <m:sty m:val="bi"/>
              </m:rPr>
              <w:rPr>
                <w:rFonts w:ascii="Cambria Math" w:eastAsiaTheme="minorEastAsia" w:hAnsi="Cambria Math" w:cs="Arial"/>
              </w:rPr>
              <m:t>vo</m:t>
            </m:r>
            <m:r>
              <m:rPr>
                <m:sty m:val="bi"/>
              </m:rPr>
              <w:rPr>
                <w:rFonts w:ascii="Cambria Math" w:eastAsiaTheme="minorEastAsia" w:hAnsi="Arial" w:cs="Arial"/>
              </w:rPr>
              <m:t>+</m:t>
            </m:r>
            <m:r>
              <m:rPr>
                <m:sty m:val="bi"/>
              </m:rPr>
              <w:rPr>
                <w:rFonts w:ascii="Cambria Math" w:eastAsiaTheme="minorEastAsia" w:hAnsi="Cambria Math" w:cs="Arial"/>
              </w:rPr>
              <m:t>v</m:t>
            </m:r>
            <m:r>
              <m:rPr>
                <m:sty m:val="bi"/>
              </m:rPr>
              <w:rPr>
                <w:rFonts w:ascii="Cambria Math" w:eastAsiaTheme="minorEastAsia" w:hAnsi="Cambria Math" w:cs="Arial"/>
              </w:rPr>
              <m:t>2</m:t>
            </m:r>
          </m:num>
          <m:den>
            <m:r>
              <m:rPr>
                <m:sty m:val="bi"/>
              </m:rPr>
              <w:rPr>
                <w:rFonts w:ascii="Cambria Math" w:eastAsiaTheme="minorEastAsia" w:hAnsi="Cambria Math" w:cs="Arial"/>
              </w:rPr>
              <m:t>2</m:t>
            </m:r>
          </m:den>
        </m:f>
      </m:oMath>
      <w:r w:rsidR="0035269C" w:rsidRPr="00B92B2E">
        <w:rPr>
          <w:rFonts w:ascii="Arial" w:hAnsi="Arial" w:cs="Arial"/>
        </w:rPr>
        <w:t xml:space="preserve">                                                                     </w:t>
      </w:r>
      <w:r w:rsidR="00BA144A" w:rsidRPr="00B92B2E">
        <w:rPr>
          <w:rFonts w:ascii="Arial" w:hAnsi="Arial" w:cs="Arial"/>
        </w:rPr>
        <w:t xml:space="preserve">avec </w:t>
      </w:r>
      <w:r w:rsidR="00A02377" w:rsidRPr="00B92B2E">
        <w:rPr>
          <w:rFonts w:ascii="Arial" w:eastAsiaTheme="minorEastAsia" w:hAnsi="Arial" w:cs="Arial"/>
          <w:lang w:eastAsia="fr-FR"/>
        </w:rPr>
        <w:t xml:space="preserve">P = </w:t>
      </w:r>
      <m:oMath>
        <m:f>
          <m:fPr>
            <m:ctrlPr>
              <w:rPr>
                <w:rFonts w:ascii="Cambria Math" w:eastAsia="Times New Roman" w:hAnsi="Arial" w:cs="Arial"/>
                <w:i/>
                <w:lang w:eastAsia="fr-FR"/>
              </w:rPr>
            </m:ctrlPr>
          </m:fPr>
          <m:num>
            <m:r>
              <m:rPr>
                <m:sty m:val="p"/>
              </m:rPr>
              <w:rPr>
                <w:rFonts w:ascii="Cambria Math" w:hAnsi="Arial" w:cs="Arial"/>
              </w:rPr>
              <m:t>W(</m:t>
            </m:r>
            <m:r>
              <m:rPr>
                <m:sty m:val="p"/>
              </m:rPr>
              <w:rPr>
                <w:rFonts w:ascii="Cambria Math" w:hAnsi="Arial" w:cs="Arial"/>
                <w:noProof/>
                <w:lang w:eastAsia="fr-FR"/>
              </w:rPr>
              <w:drawing>
                <wp:inline distT="0" distB="0" distL="0" distR="0">
                  <wp:extent cx="131445" cy="139065"/>
                  <wp:effectExtent l="19050" t="0" r="1905" b="0"/>
                  <wp:docPr id="3" name="Image 6" descr="http://www.web-sciences.com/images/gran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eb-sciences.com/images/grandf.gif"/>
                          <pic:cNvPicPr>
                            <a:picLocks noChangeAspect="1" noChangeArrowheads="1"/>
                          </pic:cNvPicPr>
                        </pic:nvPicPr>
                        <pic:blipFill>
                          <a:blip r:embed="rId13"/>
                          <a:srcRect/>
                          <a:stretch>
                            <a:fillRect/>
                          </a:stretch>
                        </pic:blipFill>
                        <pic:spPr bwMode="auto">
                          <a:xfrm>
                            <a:off x="0" y="0"/>
                            <a:ext cx="131445" cy="139065"/>
                          </a:xfrm>
                          <a:prstGeom prst="rect">
                            <a:avLst/>
                          </a:prstGeom>
                          <a:noFill/>
                          <a:ln w="9525">
                            <a:noFill/>
                            <a:miter lim="800000"/>
                            <a:headEnd/>
                            <a:tailEnd/>
                          </a:ln>
                        </pic:spPr>
                      </pic:pic>
                    </a:graphicData>
                  </a:graphic>
                </wp:inline>
              </w:drawing>
            </m:r>
            <m:r>
              <m:rPr>
                <m:sty m:val="p"/>
              </m:rPr>
              <w:rPr>
                <w:rFonts w:ascii="Cambria Math" w:hAnsi="Arial" w:cs="Arial"/>
              </w:rPr>
              <m:t xml:space="preserve">) </m:t>
            </m:r>
          </m:num>
          <m:den>
            <m:r>
              <m:rPr>
                <m:sty m:val="p"/>
              </m:rPr>
              <w:rPr>
                <w:rFonts w:ascii="Arial" w:hAnsi="Arial" w:cs="Arial"/>
              </w:rPr>
              <m:t>Δ</m:t>
            </m:r>
            <m:r>
              <w:rPr>
                <w:rFonts w:ascii="Cambria Math" w:eastAsia="Times New Roman" w:hAnsi="Cambria Math" w:cs="Arial"/>
                <w:lang w:eastAsia="fr-FR"/>
              </w:rPr>
              <m:t>t</m:t>
            </m:r>
          </m:den>
        </m:f>
      </m:oMath>
      <w:r w:rsidR="00DB31AF" w:rsidRPr="00B92B2E">
        <w:rPr>
          <w:rFonts w:ascii="Arial" w:eastAsiaTheme="minorEastAsia" w:hAnsi="Arial" w:cs="Arial"/>
          <w:lang w:eastAsia="fr-FR"/>
        </w:rPr>
        <w:t xml:space="preserve"> =</w:t>
      </w:r>
      <m:oMath>
        <m:r>
          <w:rPr>
            <w:rFonts w:ascii="Cambria Math" w:eastAsiaTheme="minorEastAsia" w:hAnsi="Arial" w:cs="Arial"/>
            <w:lang w:eastAsia="fr-FR"/>
          </w:rPr>
          <m:t xml:space="preserve"> </m:t>
        </m:r>
        <m:f>
          <m:fPr>
            <m:ctrlPr>
              <w:rPr>
                <w:rFonts w:ascii="Cambria Math" w:eastAsiaTheme="minorEastAsia" w:hAnsi="Arial" w:cs="Arial"/>
                <w:i/>
                <w:lang w:eastAsia="fr-FR"/>
              </w:rPr>
            </m:ctrlPr>
          </m:fPr>
          <m:num>
            <m:r>
              <m:rPr>
                <m:sty m:val="p"/>
              </m:rPr>
              <w:rPr>
                <w:rFonts w:ascii="Cambria Math" w:eastAsiaTheme="minorEastAsia" w:hAnsi="Arial" w:cs="Arial"/>
              </w:rPr>
              <m:t xml:space="preserve"> </m:t>
            </m:r>
            <m:acc>
              <m:accPr>
                <m:chr m:val="⃗"/>
                <m:ctrlPr>
                  <w:rPr>
                    <w:rFonts w:ascii="Cambria Math" w:eastAsiaTheme="minorEastAsia" w:hAnsi="Arial" w:cs="Arial"/>
                    <w:i/>
                  </w:rPr>
                </m:ctrlPr>
              </m:accPr>
              <m:e>
                <m:r>
                  <w:rPr>
                    <w:rFonts w:ascii="Cambria Math" w:eastAsiaTheme="minorEastAsia" w:hAnsi="Cambria Math" w:cs="Arial"/>
                  </w:rPr>
                  <m:t>F</m:t>
                </m:r>
              </m:e>
            </m:acc>
            <m:r>
              <m:rPr>
                <m:sty m:val="p"/>
              </m:rPr>
              <w:rPr>
                <w:rFonts w:ascii="Cambria Math" w:eastAsiaTheme="minorEastAsia" w:hAnsi="Arial" w:cs="Arial"/>
              </w:rPr>
              <m:t>.</m:t>
            </m:r>
            <m:acc>
              <m:accPr>
                <m:chr m:val="⃗"/>
                <m:ctrlPr>
                  <w:rPr>
                    <w:rFonts w:ascii="Cambria Math" w:eastAsiaTheme="minorEastAsia" w:hAnsi="Arial" w:cs="Arial"/>
                    <w:i/>
                  </w:rPr>
                </m:ctrlPr>
              </m:accPr>
              <m:e>
                <m:r>
                  <w:rPr>
                    <w:rFonts w:ascii="Cambria Math" w:eastAsiaTheme="minorEastAsia" w:hAnsi="Cambria Math" w:cs="Arial"/>
                  </w:rPr>
                  <m:t>AB</m:t>
                </m:r>
              </m:e>
            </m:acc>
          </m:num>
          <m:den>
            <m:r>
              <m:rPr>
                <m:sty m:val="p"/>
              </m:rPr>
              <w:rPr>
                <w:rFonts w:ascii="Arial" w:hAnsi="Arial" w:cs="Arial"/>
              </w:rPr>
              <m:t>Δ</m:t>
            </m:r>
            <m:r>
              <w:rPr>
                <w:rFonts w:ascii="Cambria Math" w:eastAsia="Times New Roman" w:hAnsi="Cambria Math" w:cs="Arial"/>
                <w:lang w:eastAsia="fr-FR"/>
              </w:rPr>
              <m:t>t</m:t>
            </m:r>
          </m:den>
        </m:f>
      </m:oMath>
      <w:r w:rsidR="00DB31AF" w:rsidRPr="00B92B2E">
        <w:rPr>
          <w:rFonts w:ascii="Arial" w:eastAsiaTheme="minorEastAsia" w:hAnsi="Arial" w:cs="Arial"/>
          <w:lang w:eastAsia="fr-FR"/>
        </w:rPr>
        <w:t xml:space="preserve"> = </w:t>
      </w:r>
      <w:r w:rsidR="00DB31AF" w:rsidRPr="00B92B2E">
        <w:rPr>
          <w:rFonts w:ascii="Arial" w:eastAsiaTheme="minorEastAsia" w:hAnsi="Arial" w:cs="Arial"/>
        </w:rPr>
        <w:t xml:space="preserve">= </w:t>
      </w:r>
      <m:oMath>
        <m:acc>
          <m:accPr>
            <m:chr m:val="⃗"/>
            <m:ctrlPr>
              <w:rPr>
                <w:rFonts w:ascii="Cambria Math" w:eastAsiaTheme="minorEastAsia" w:hAnsi="Arial" w:cs="Arial"/>
                <w:i/>
              </w:rPr>
            </m:ctrlPr>
          </m:accPr>
          <m:e>
            <m:r>
              <w:rPr>
                <w:rFonts w:ascii="Cambria Math" w:eastAsiaTheme="minorEastAsia" w:hAnsi="Cambria Math" w:cs="Arial"/>
              </w:rPr>
              <m:t>F</m:t>
            </m:r>
          </m:e>
        </m:acc>
      </m:oMath>
      <w:r w:rsidR="00DB31AF" w:rsidRPr="00B92B2E">
        <w:rPr>
          <w:rFonts w:ascii="Arial" w:eastAsiaTheme="minorEastAsia" w:hAnsi="Arial" w:cs="Arial"/>
        </w:rPr>
        <w:t>.</w:t>
      </w:r>
      <m:oMath>
        <m:r>
          <w:rPr>
            <w:rFonts w:ascii="Cambria Math" w:eastAsiaTheme="minorEastAsia" w:hAnsi="Arial" w:cs="Arial"/>
          </w:rPr>
          <m:t xml:space="preserve"> </m:t>
        </m:r>
        <m:acc>
          <m:accPr>
            <m:chr m:val="⃗"/>
            <m:ctrlPr>
              <w:rPr>
                <w:rFonts w:ascii="Cambria Math" w:eastAsiaTheme="minorEastAsia" w:hAnsi="Arial" w:cs="Arial"/>
                <w:i/>
              </w:rPr>
            </m:ctrlPr>
          </m:accPr>
          <m:e>
            <m:r>
              <w:rPr>
                <w:rFonts w:ascii="Cambria Math" w:eastAsiaTheme="minorEastAsia" w:hAnsi="Cambria Math" w:cs="Arial"/>
              </w:rPr>
              <m:t>v</m:t>
            </m:r>
          </m:e>
        </m:acc>
      </m:oMath>
      <w:r w:rsidR="00FD02D5" w:rsidRPr="00B92B2E">
        <w:rPr>
          <w:rFonts w:ascii="Arial" w:eastAsiaTheme="minorEastAsia" w:hAnsi="Arial" w:cs="Arial"/>
        </w:rPr>
        <w:t xml:space="preserve"> = </w:t>
      </w:r>
      <w:r w:rsidR="00FD02D5" w:rsidRPr="00B92B2E">
        <w:rPr>
          <w:rFonts w:ascii="Arial" w:hAnsi="Arial" w:cs="Arial"/>
        </w:rPr>
        <w:t xml:space="preserve"> </w:t>
      </w:r>
      <w:r w:rsidR="00C7432E" w:rsidRPr="00B92B2E">
        <w:rPr>
          <w:rFonts w:ascii="Arial" w:hAnsi="Arial" w:cs="Arial"/>
        </w:rPr>
        <w:t>m×</w:t>
      </w:r>
      <m:oMath>
        <m:acc>
          <m:accPr>
            <m:chr m:val="⃗"/>
            <m:ctrlPr>
              <w:rPr>
                <w:rFonts w:ascii="Cambria Math" w:eastAsiaTheme="minorEastAsia" w:hAnsi="Arial" w:cs="Arial"/>
                <w:i/>
              </w:rPr>
            </m:ctrlPr>
          </m:accPr>
          <m:e>
            <m:r>
              <w:rPr>
                <w:rFonts w:ascii="Cambria Math" w:eastAsiaTheme="minorEastAsia" w:hAnsi="Cambria Math" w:cs="Arial"/>
              </w:rPr>
              <m:t>v</m:t>
            </m:r>
          </m:e>
        </m:acc>
      </m:oMath>
      <w:r w:rsidR="00E421DD">
        <w:rPr>
          <w:rFonts w:ascii="Arial" w:eastAsiaTheme="minorEastAsia" w:hAnsi="Arial" w:cs="Arial"/>
        </w:rPr>
        <w:t>.</w:t>
      </w:r>
      <w:r w:rsidR="00C7432E" w:rsidRPr="00B92B2E">
        <w:rPr>
          <w:rFonts w:ascii="Arial" w:eastAsiaTheme="minorEastAsia" w:hAnsi="Arial" w:cs="Arial"/>
        </w:rPr>
        <w:t>d</w:t>
      </w:r>
      <m:oMath>
        <m:acc>
          <m:accPr>
            <m:chr m:val="⃗"/>
            <m:ctrlPr>
              <w:rPr>
                <w:rFonts w:ascii="Cambria Math" w:eastAsiaTheme="minorEastAsia" w:hAnsi="Arial" w:cs="Arial"/>
                <w:i/>
              </w:rPr>
            </m:ctrlPr>
          </m:accPr>
          <m:e>
            <m:r>
              <w:rPr>
                <w:rFonts w:ascii="Cambria Math" w:eastAsiaTheme="minorEastAsia" w:hAnsi="Cambria Math" w:cs="Arial"/>
              </w:rPr>
              <m:t>v</m:t>
            </m:r>
          </m:e>
        </m:acc>
      </m:oMath>
      <w:r w:rsidR="00C7432E" w:rsidRPr="00B92B2E">
        <w:rPr>
          <w:rFonts w:ascii="Arial" w:eastAsiaTheme="minorEastAsia" w:hAnsi="Arial" w:cs="Arial"/>
        </w:rPr>
        <w:t>/dt=</w:t>
      </w:r>
      <w:r w:rsidR="00C7432E" w:rsidRPr="00B92B2E">
        <w:rPr>
          <w:rFonts w:ascii="Arial" w:eastAsia="Times New Roman" w:hAnsi="Arial" w:cs="Arial"/>
          <w:b/>
          <w:lang w:eastAsia="fr-FR"/>
        </w:rPr>
        <w:t xml:space="preserve"> </w:t>
      </w:r>
      <w:r w:rsidR="00FD02D5" w:rsidRPr="00B92B2E">
        <w:rPr>
          <w:rFonts w:ascii="Arial" w:hAnsi="Arial" w:cs="Arial"/>
        </w:rPr>
        <w:t>S×</w:t>
      </w:r>
      <w:r w:rsidR="00FD02D5" w:rsidRPr="00B92B2E">
        <w:rPr>
          <w:rFonts w:ascii="Arial" w:eastAsia="Arial-BoldMT" w:hAnsi="Arial" w:cs="Arial"/>
          <w:bCs/>
        </w:rPr>
        <w:t xml:space="preserve"> ρ</w:t>
      </w:r>
      <w:r w:rsidR="00FD02D5" w:rsidRPr="00B92B2E">
        <w:rPr>
          <w:rFonts w:ascii="Arial" w:hAnsi="Arial" w:cs="Arial"/>
        </w:rPr>
        <w:t xml:space="preserve"> ×</w:t>
      </w:r>
      <w:r w:rsidR="00C7432E" w:rsidRPr="00B92B2E">
        <w:rPr>
          <w:rFonts w:ascii="Arial" w:eastAsia="Arial-BoldMT" w:hAnsi="Arial" w:cs="Arial"/>
          <w:bCs/>
        </w:rPr>
        <w:t xml:space="preserve"> </w:t>
      </w:r>
      <w:r w:rsidR="00E421DD" w:rsidRPr="00B92B2E">
        <w:rPr>
          <w:rFonts w:ascii="Arial" w:hAnsi="Arial" w:cs="Arial"/>
        </w:rPr>
        <w:t>v</w:t>
      </w:r>
      <w:r w:rsidR="00E421DD" w:rsidRPr="00B92B2E">
        <w:rPr>
          <w:rFonts w:ascii="Arial" w:hAnsi="Arial" w:cs="Arial"/>
          <w:vertAlign w:val="subscript"/>
        </w:rPr>
        <w:t>1</w:t>
      </w:r>
      <w:r w:rsidR="00E421DD" w:rsidRPr="00B92B2E">
        <w:rPr>
          <w:rFonts w:ascii="Arial" w:hAnsi="Arial" w:cs="Arial"/>
          <w:vertAlign w:val="superscript"/>
        </w:rPr>
        <w:t>2</w:t>
      </w:r>
      <w:r w:rsidR="00E421DD" w:rsidRPr="00B92B2E">
        <w:rPr>
          <w:rFonts w:ascii="Arial" w:eastAsia="Arial-BoldMT" w:hAnsi="Arial" w:cs="Arial"/>
          <w:bCs/>
        </w:rPr>
        <w:t xml:space="preserve"> × </w:t>
      </w:r>
      <w:r w:rsidR="00FD02D5" w:rsidRPr="00B92B2E">
        <w:rPr>
          <w:rFonts w:ascii="Arial" w:eastAsia="Arial-BoldMT" w:hAnsi="Arial" w:cs="Arial"/>
          <w:bCs/>
        </w:rPr>
        <w:t>( v</w:t>
      </w:r>
      <w:r w:rsidR="00FD02D5" w:rsidRPr="00B92B2E">
        <w:rPr>
          <w:rFonts w:ascii="Arial" w:eastAsia="Arial-BoldMT" w:hAnsi="Arial" w:cs="Arial"/>
          <w:bCs/>
          <w:vertAlign w:val="subscript"/>
        </w:rPr>
        <w:t>0</w:t>
      </w:r>
      <w:r w:rsidR="00FD02D5" w:rsidRPr="00B92B2E">
        <w:rPr>
          <w:rFonts w:ascii="Arial" w:eastAsia="Arial-BoldMT" w:hAnsi="Arial" w:cs="Arial"/>
          <w:bCs/>
        </w:rPr>
        <w:t xml:space="preserve"> - v</w:t>
      </w:r>
      <w:r w:rsidR="00FD02D5" w:rsidRPr="00B92B2E">
        <w:rPr>
          <w:rFonts w:ascii="Arial" w:eastAsia="Arial-BoldMT" w:hAnsi="Arial" w:cs="Arial"/>
          <w:bCs/>
          <w:vertAlign w:val="subscript"/>
        </w:rPr>
        <w:t>2</w:t>
      </w:r>
      <w:r w:rsidR="00FD02D5" w:rsidRPr="00B92B2E">
        <w:rPr>
          <w:rFonts w:ascii="Arial" w:eastAsia="Arial-BoldMT" w:hAnsi="Arial" w:cs="Arial"/>
          <w:bCs/>
        </w:rPr>
        <w:t>)</w:t>
      </w:r>
      <w:r w:rsidR="00C7432E" w:rsidRPr="00B92B2E">
        <w:rPr>
          <w:rFonts w:ascii="Arial" w:hAnsi="Arial" w:cs="Arial"/>
        </w:rPr>
        <w:t xml:space="preserve"> </w:t>
      </w:r>
    </w:p>
    <w:p w:rsidR="00962256" w:rsidRPr="00B92B2E" w:rsidRDefault="00962256" w:rsidP="00962256">
      <w:pPr>
        <w:spacing w:before="100" w:beforeAutospacing="1" w:after="100" w:afterAutospacing="1" w:line="240" w:lineRule="auto"/>
        <w:rPr>
          <w:rFonts w:ascii="Arial" w:eastAsia="Times New Roman" w:hAnsi="Arial" w:cs="Arial"/>
          <w:b/>
          <w:lang w:eastAsia="fr-FR"/>
        </w:rPr>
      </w:pPr>
      <w:r w:rsidRPr="00B92B2E">
        <w:rPr>
          <w:rFonts w:ascii="Arial" w:hAnsi="Arial" w:cs="Arial"/>
          <w:b/>
        </w:rPr>
        <w:t xml:space="preserve">Donc une puissance </w:t>
      </w:r>
      <w:r w:rsidR="00BA144A" w:rsidRPr="00B92B2E">
        <w:rPr>
          <w:rFonts w:ascii="Arial" w:hAnsi="Arial" w:cs="Arial"/>
          <w:b/>
        </w:rPr>
        <w:t>absorbée</w:t>
      </w:r>
      <w:r w:rsidRPr="00B92B2E">
        <w:rPr>
          <w:rFonts w:ascii="Arial" w:hAnsi="Arial" w:cs="Arial"/>
          <w:b/>
        </w:rPr>
        <w:t xml:space="preserve">  </w:t>
      </w:r>
      <w:r w:rsidR="00FD02D5" w:rsidRPr="00B92B2E">
        <w:rPr>
          <w:rFonts w:ascii="Arial" w:hAnsi="Arial" w:cs="Arial"/>
          <w:b/>
        </w:rPr>
        <w:t xml:space="preserve">P </w:t>
      </w:r>
      <w:r w:rsidR="00FD02D5" w:rsidRPr="00B92B2E">
        <w:rPr>
          <w:rFonts w:ascii="Arial" w:hAnsi="Arial" w:cs="Arial"/>
          <w:b/>
          <w:vertAlign w:val="subscript"/>
        </w:rPr>
        <w:t>1</w:t>
      </w:r>
      <w:r w:rsidR="00FD02D5" w:rsidRPr="00B92B2E">
        <w:rPr>
          <w:rFonts w:ascii="Arial" w:hAnsi="Arial" w:cs="Arial"/>
          <w:b/>
        </w:rPr>
        <w:t>=</w:t>
      </w:r>
      <w:r w:rsidR="005A2EE2">
        <w:rPr>
          <w:rFonts w:ascii="Arial" w:hAnsi="Arial" w:cs="Arial"/>
          <w:b/>
        </w:rPr>
        <w:t xml:space="preserve"> </w:t>
      </w:r>
      <w:r w:rsidRPr="00E421DD">
        <w:rPr>
          <w:rFonts w:ascii="Arial" w:hAnsi="Arial" w:cs="Arial"/>
          <w:b/>
          <w:sz w:val="20"/>
          <w:szCs w:val="20"/>
        </w:rPr>
        <w:t>1/2</w:t>
      </w:r>
      <w:r w:rsidRPr="00B92B2E">
        <w:rPr>
          <w:rFonts w:ascii="Arial" w:hAnsi="Arial" w:cs="Arial"/>
          <w:b/>
        </w:rPr>
        <w:t xml:space="preserve"> ×S×</w:t>
      </w:r>
      <w:r w:rsidRPr="00B92B2E">
        <w:rPr>
          <w:rFonts w:ascii="Arial" w:eastAsia="Arial-BoldMT" w:hAnsi="Arial" w:cs="Arial"/>
          <w:b/>
          <w:bCs/>
        </w:rPr>
        <w:t xml:space="preserve"> ρ</w:t>
      </w:r>
      <w:r w:rsidRPr="00B92B2E">
        <w:rPr>
          <w:rFonts w:ascii="Arial" w:hAnsi="Arial" w:cs="Arial"/>
          <w:b/>
        </w:rPr>
        <w:t xml:space="preserve"> ×</w:t>
      </w:r>
      <w:r w:rsidRPr="00B92B2E">
        <w:rPr>
          <w:rFonts w:ascii="Arial" w:eastAsia="Arial-BoldMT" w:hAnsi="Arial" w:cs="Arial"/>
          <w:b/>
          <w:bCs/>
        </w:rPr>
        <w:t>( v</w:t>
      </w:r>
      <w:r w:rsidRPr="00B92B2E">
        <w:rPr>
          <w:rFonts w:ascii="Arial" w:eastAsia="Arial-BoldMT" w:hAnsi="Arial" w:cs="Arial"/>
          <w:b/>
          <w:bCs/>
          <w:vertAlign w:val="subscript"/>
        </w:rPr>
        <w:t>0</w:t>
      </w:r>
      <w:r w:rsidRPr="00B92B2E">
        <w:rPr>
          <w:rFonts w:ascii="Arial" w:eastAsia="Arial-BoldMT" w:hAnsi="Arial" w:cs="Arial"/>
          <w:b/>
          <w:bCs/>
        </w:rPr>
        <w:t xml:space="preserve"> - v</w:t>
      </w:r>
      <w:r w:rsidRPr="00B92B2E">
        <w:rPr>
          <w:rFonts w:ascii="Arial" w:eastAsia="Arial-BoldMT" w:hAnsi="Arial" w:cs="Arial"/>
          <w:b/>
          <w:bCs/>
          <w:vertAlign w:val="subscript"/>
        </w:rPr>
        <w:t>2</w:t>
      </w:r>
      <w:r w:rsidRPr="00B92B2E">
        <w:rPr>
          <w:rFonts w:ascii="Arial" w:eastAsia="Arial-BoldMT" w:hAnsi="Arial" w:cs="Arial"/>
          <w:b/>
          <w:bCs/>
        </w:rPr>
        <w:t>)</w:t>
      </w:r>
      <w:r w:rsidRPr="00B92B2E">
        <w:rPr>
          <w:rFonts w:ascii="Arial" w:hAnsi="Arial" w:cs="Arial"/>
          <w:b/>
        </w:rPr>
        <w:t xml:space="preserve"> </w:t>
      </w:r>
      <w:r w:rsidRPr="00B92B2E">
        <w:rPr>
          <w:rFonts w:ascii="Arial" w:eastAsia="Arial-BoldMT" w:hAnsi="Arial" w:cs="Arial"/>
          <w:b/>
          <w:bCs/>
        </w:rPr>
        <w:t>×( v</w:t>
      </w:r>
      <w:r w:rsidRPr="00B92B2E">
        <w:rPr>
          <w:rFonts w:ascii="Arial" w:eastAsia="Arial-BoldMT" w:hAnsi="Arial" w:cs="Arial"/>
          <w:b/>
          <w:bCs/>
          <w:vertAlign w:val="subscript"/>
        </w:rPr>
        <w:t>0</w:t>
      </w:r>
      <w:r w:rsidRPr="00B92B2E">
        <w:rPr>
          <w:rFonts w:ascii="Arial" w:eastAsia="Arial-BoldMT" w:hAnsi="Arial" w:cs="Arial"/>
          <w:b/>
          <w:bCs/>
          <w:vertAlign w:val="superscript"/>
        </w:rPr>
        <w:t>2</w:t>
      </w:r>
      <w:r w:rsidRPr="00B92B2E">
        <w:rPr>
          <w:rFonts w:ascii="Arial" w:eastAsia="Arial-BoldMT" w:hAnsi="Arial" w:cs="Arial"/>
          <w:b/>
          <w:bCs/>
        </w:rPr>
        <w:t xml:space="preserve"> - v</w:t>
      </w:r>
      <w:r w:rsidRPr="00B92B2E">
        <w:rPr>
          <w:rFonts w:ascii="Arial" w:eastAsia="Arial-BoldMT" w:hAnsi="Arial" w:cs="Arial"/>
          <w:b/>
          <w:bCs/>
          <w:vertAlign w:val="subscript"/>
        </w:rPr>
        <w:t>2</w:t>
      </w:r>
      <w:r w:rsidRPr="00B92B2E">
        <w:rPr>
          <w:rFonts w:ascii="Arial" w:eastAsia="Arial-BoldMT" w:hAnsi="Arial" w:cs="Arial"/>
          <w:b/>
          <w:bCs/>
          <w:vertAlign w:val="superscript"/>
        </w:rPr>
        <w:t>2</w:t>
      </w:r>
      <w:r w:rsidRPr="00B92B2E">
        <w:rPr>
          <w:rFonts w:ascii="Arial" w:eastAsia="Arial-BoldMT" w:hAnsi="Arial" w:cs="Arial"/>
          <w:b/>
          <w:bCs/>
        </w:rPr>
        <w:t>)</w:t>
      </w:r>
    </w:p>
    <w:p w:rsidR="0026257C" w:rsidRPr="005F5756" w:rsidRDefault="0026257C" w:rsidP="0026257C">
      <w:pPr>
        <w:pStyle w:val="NormalWeb"/>
        <w:rPr>
          <w:rFonts w:ascii="Arial" w:hAnsi="Arial" w:cs="Arial"/>
          <w:b/>
          <w:smallCaps/>
          <w:sz w:val="22"/>
          <w:szCs w:val="22"/>
          <w:u w:val="single"/>
        </w:rPr>
      </w:pPr>
      <w:r w:rsidRPr="005F5756">
        <w:rPr>
          <w:rFonts w:ascii="Arial" w:hAnsi="Arial" w:cs="Arial"/>
          <w:b/>
          <w:smallCaps/>
          <w:sz w:val="22"/>
          <w:szCs w:val="22"/>
          <w:u w:val="single"/>
        </w:rPr>
        <w:t>Rendement</w:t>
      </w:r>
      <w:r w:rsidR="00BA144A" w:rsidRPr="005F5756">
        <w:rPr>
          <w:rFonts w:ascii="Arial" w:hAnsi="Arial" w:cs="Arial"/>
          <w:b/>
          <w:smallCaps/>
          <w:sz w:val="22"/>
          <w:szCs w:val="22"/>
          <w:u w:val="single"/>
        </w:rPr>
        <w:t> :</w:t>
      </w:r>
    </w:p>
    <w:p w:rsidR="0099045C" w:rsidRPr="00601C45" w:rsidRDefault="00C3108A" w:rsidP="00C3108A">
      <w:pPr>
        <w:autoSpaceDE w:val="0"/>
        <w:autoSpaceDN w:val="0"/>
        <w:adjustRightInd w:val="0"/>
        <w:spacing w:after="0" w:line="240" w:lineRule="auto"/>
        <w:rPr>
          <w:rFonts w:ascii="Arial" w:hAnsi="Arial" w:cs="Arial"/>
        </w:rPr>
      </w:pPr>
      <w:r w:rsidRPr="00B92B2E">
        <w:rPr>
          <w:rFonts w:ascii="Arial" w:hAnsi="Arial" w:cs="Arial"/>
        </w:rPr>
        <w:t>L’étude de la variation de la puissance en fonction de la vitesse</w:t>
      </w:r>
      <w:r w:rsidR="00BA144A" w:rsidRPr="00B92B2E">
        <w:rPr>
          <w:rFonts w:ascii="Arial" w:hAnsi="Arial" w:cs="Arial"/>
        </w:rPr>
        <w:t xml:space="preserve"> </w:t>
      </w:r>
      <w:r w:rsidRPr="00B92B2E">
        <w:rPr>
          <w:rFonts w:ascii="Arial" w:hAnsi="Arial" w:cs="Arial"/>
        </w:rPr>
        <w:t>à l’aval,</w:t>
      </w:r>
      <w:r w:rsidR="00962256" w:rsidRPr="00B92B2E">
        <w:rPr>
          <w:rFonts w:ascii="Arial" w:hAnsi="Arial" w:cs="Arial"/>
        </w:rPr>
        <w:t xml:space="preserve">  </w:t>
      </w:r>
      <m:oMath>
        <m:f>
          <m:fPr>
            <m:ctrlPr>
              <w:rPr>
                <w:rFonts w:ascii="Cambria Math" w:hAnsi="Arial" w:cs="Arial"/>
                <w:b/>
                <w:i/>
              </w:rPr>
            </m:ctrlPr>
          </m:fPr>
          <m:num>
            <m:r>
              <m:rPr>
                <m:sty m:val="bi"/>
              </m:rPr>
              <w:rPr>
                <w:rFonts w:ascii="Cambria Math" w:hAnsi="Arial" w:cs="Arial"/>
              </w:rPr>
              <m:t xml:space="preserve"> dP</m:t>
            </m:r>
          </m:num>
          <m:den>
            <m:r>
              <m:rPr>
                <m:sty m:val="bi"/>
              </m:rPr>
              <w:rPr>
                <w:rFonts w:ascii="Cambria Math" w:hAnsi="Arial" w:cs="Arial"/>
              </w:rPr>
              <m:t>dv</m:t>
            </m:r>
            <m:r>
              <m:rPr>
                <m:sty m:val="bi"/>
              </m:rPr>
              <w:rPr>
                <w:rFonts w:ascii="Cambria Math" w:hAnsi="Arial" w:cs="Arial"/>
              </w:rPr>
              <m:t>2</m:t>
            </m:r>
          </m:den>
        </m:f>
      </m:oMath>
      <w:r w:rsidRPr="005A39FB">
        <w:rPr>
          <w:rFonts w:ascii="Arial" w:hAnsi="Arial" w:cs="Arial"/>
          <w:b/>
        </w:rPr>
        <w:t xml:space="preserve"> </w:t>
      </w:r>
      <w:r w:rsidRPr="00B92B2E">
        <w:rPr>
          <w:rFonts w:ascii="Arial" w:hAnsi="Arial" w:cs="Arial"/>
        </w:rPr>
        <w:t>, fournit une seule racine ayant un sens physique :</w:t>
      </w:r>
      <w:r w:rsidR="00962256" w:rsidRPr="00B92B2E">
        <w:rPr>
          <w:rFonts w:ascii="Arial" w:hAnsi="Arial" w:cs="Arial"/>
        </w:rPr>
        <w:t xml:space="preserve"> </w:t>
      </w:r>
      <w:r w:rsidR="00962256" w:rsidRPr="00B92B2E">
        <w:rPr>
          <w:rFonts w:ascii="Arial" w:hAnsi="Arial" w:cs="Arial"/>
          <w:b/>
        </w:rPr>
        <w:t>v</w:t>
      </w:r>
      <w:r w:rsidR="00962256" w:rsidRPr="00B92B2E">
        <w:rPr>
          <w:rFonts w:ascii="Arial" w:hAnsi="Arial" w:cs="Arial"/>
          <w:b/>
          <w:vertAlign w:val="subscript"/>
        </w:rPr>
        <w:t>2</w:t>
      </w:r>
      <w:r w:rsidR="00962256" w:rsidRPr="00B92B2E">
        <w:rPr>
          <w:rFonts w:ascii="Arial" w:hAnsi="Arial" w:cs="Arial"/>
          <w:b/>
        </w:rPr>
        <w:t xml:space="preserve"> = </w:t>
      </w:r>
      <m:oMath>
        <m:f>
          <m:fPr>
            <m:ctrlPr>
              <w:rPr>
                <w:rFonts w:ascii="Cambria Math" w:hAnsi="Arial" w:cs="Arial"/>
                <w:b/>
                <w:i/>
              </w:rPr>
            </m:ctrlPr>
          </m:fPr>
          <m:num>
            <m:r>
              <m:rPr>
                <m:sty m:val="bi"/>
              </m:rPr>
              <w:rPr>
                <w:rFonts w:ascii="Cambria Math" w:hAnsi="Cambria Math" w:cs="Arial"/>
              </w:rPr>
              <m:t>v</m:t>
            </m:r>
            <m:r>
              <m:rPr>
                <m:sty m:val="bi"/>
              </m:rPr>
              <w:rPr>
                <w:rFonts w:ascii="Cambria Math" w:hAnsi="Cambria Math" w:cs="Arial"/>
              </w:rPr>
              <m:t>0</m:t>
            </m:r>
          </m:num>
          <m:den>
            <m:r>
              <m:rPr>
                <m:sty m:val="bi"/>
              </m:rPr>
              <w:rPr>
                <w:rFonts w:ascii="Cambria Math" w:hAnsi="Cambria Math" w:cs="Arial"/>
              </w:rPr>
              <m:t>3</m:t>
            </m:r>
          </m:den>
        </m:f>
      </m:oMath>
      <w:r w:rsidR="00962256" w:rsidRPr="00B92B2E">
        <w:rPr>
          <w:rFonts w:ascii="Arial" w:hAnsi="Arial" w:cs="Arial"/>
        </w:rPr>
        <w:t xml:space="preserve"> </w:t>
      </w:r>
      <w:r w:rsidR="005A39FB">
        <w:rPr>
          <w:rFonts w:ascii="Arial" w:hAnsi="Arial" w:cs="Arial"/>
        </w:rPr>
        <w:t xml:space="preserve"> </w:t>
      </w:r>
      <w:r w:rsidR="00CA7DD6" w:rsidRPr="00B92B2E">
        <w:rPr>
          <w:rFonts w:ascii="Arial" w:hAnsi="Arial" w:cs="Arial"/>
        </w:rPr>
        <w:t xml:space="preserve">   </w:t>
      </w:r>
      <w:r w:rsidR="0099045C" w:rsidRPr="00B92B2E">
        <w:rPr>
          <w:rFonts w:ascii="Arial" w:hAnsi="Arial" w:cs="Arial"/>
        </w:rPr>
        <w:t xml:space="preserve">D’où </w:t>
      </w:r>
      <w:r w:rsidR="0099045C" w:rsidRPr="00B92B2E">
        <w:rPr>
          <w:rFonts w:ascii="Arial" w:hAnsi="Arial" w:cs="Arial"/>
          <w:b/>
        </w:rPr>
        <w:t>P</w:t>
      </w:r>
      <w:r w:rsidR="0099045C" w:rsidRPr="00B92B2E">
        <w:rPr>
          <w:rFonts w:ascii="Arial" w:hAnsi="Arial" w:cs="Arial"/>
          <w:b/>
          <w:vertAlign w:val="subscript"/>
        </w:rPr>
        <w:t xml:space="preserve">max </w:t>
      </w:r>
      <w:r w:rsidR="0099045C" w:rsidRPr="00B92B2E">
        <w:rPr>
          <w:rFonts w:ascii="Arial" w:hAnsi="Arial" w:cs="Arial"/>
          <w:b/>
        </w:rPr>
        <w:t xml:space="preserve">= </w:t>
      </w:r>
      <m:oMath>
        <m:f>
          <m:fPr>
            <m:ctrlPr>
              <w:rPr>
                <w:rFonts w:ascii="Cambria Math" w:eastAsiaTheme="minorEastAsia" w:hAnsi="Arial" w:cs="Arial"/>
                <w:b/>
                <w:i/>
              </w:rPr>
            </m:ctrlPr>
          </m:fPr>
          <m:num>
            <m:r>
              <m:rPr>
                <m:sty m:val="bi"/>
              </m:rPr>
              <w:rPr>
                <w:rFonts w:ascii="Cambria Math" w:eastAsiaTheme="minorEastAsia" w:hAnsi="Cambria Math" w:cs="Arial"/>
              </w:rPr>
              <m:t>16</m:t>
            </m:r>
          </m:num>
          <m:den>
            <m:r>
              <m:rPr>
                <m:sty m:val="bi"/>
              </m:rPr>
              <w:rPr>
                <w:rFonts w:ascii="Cambria Math" w:eastAsiaTheme="minorEastAsia" w:hAnsi="Cambria Math" w:cs="Arial"/>
              </w:rPr>
              <m:t>27</m:t>
            </m:r>
          </m:den>
        </m:f>
      </m:oMath>
      <w:r w:rsidR="0099045C" w:rsidRPr="00B92B2E">
        <w:rPr>
          <w:rFonts w:ascii="Arial" w:hAnsi="Arial" w:cs="Arial"/>
          <w:b/>
        </w:rPr>
        <w:t xml:space="preserve"> P</w:t>
      </w:r>
      <w:r w:rsidR="0099045C" w:rsidRPr="00B92B2E">
        <w:rPr>
          <w:rFonts w:ascii="Arial" w:hAnsi="Arial" w:cs="Arial"/>
          <w:b/>
          <w:vertAlign w:val="subscript"/>
        </w:rPr>
        <w:t>o</w:t>
      </w:r>
    </w:p>
    <w:p w:rsidR="005A39FB" w:rsidRPr="00B92B2E" w:rsidRDefault="005A39FB" w:rsidP="00C3108A">
      <w:pPr>
        <w:autoSpaceDE w:val="0"/>
        <w:autoSpaceDN w:val="0"/>
        <w:adjustRightInd w:val="0"/>
        <w:spacing w:after="0" w:line="240" w:lineRule="auto"/>
        <w:rPr>
          <w:rFonts w:ascii="Arial" w:hAnsi="Arial" w:cs="Arial"/>
        </w:rPr>
      </w:pPr>
    </w:p>
    <w:p w:rsidR="0068576E" w:rsidRPr="00B92B2E" w:rsidRDefault="0068576E" w:rsidP="0068576E">
      <w:pPr>
        <w:autoSpaceDE w:val="0"/>
        <w:autoSpaceDN w:val="0"/>
        <w:adjustRightInd w:val="0"/>
        <w:spacing w:after="0" w:line="240" w:lineRule="auto"/>
        <w:rPr>
          <w:rFonts w:ascii="Arial" w:hAnsi="Arial" w:cs="Arial"/>
        </w:rPr>
      </w:pPr>
      <w:r w:rsidRPr="00B92B2E">
        <w:rPr>
          <w:rFonts w:ascii="Arial" w:hAnsi="Arial" w:cs="Arial"/>
        </w:rPr>
        <w:t xml:space="preserve">En définissant le </w:t>
      </w:r>
      <w:r w:rsidRPr="00B92B2E">
        <w:rPr>
          <w:rFonts w:ascii="Arial" w:hAnsi="Arial" w:cs="Arial"/>
          <w:b/>
          <w:bCs/>
        </w:rPr>
        <w:t>coefficient de puissance</w:t>
      </w:r>
      <w:r w:rsidRPr="00B92B2E">
        <w:rPr>
          <w:rFonts w:ascii="Arial" w:hAnsi="Arial" w:cs="Arial"/>
        </w:rPr>
        <w:t xml:space="preserve">,Cp = 16/27 on aboutit à la limite de Betz, : </w:t>
      </w:r>
    </w:p>
    <w:p w:rsidR="0068576E" w:rsidRPr="00B92B2E" w:rsidRDefault="0068576E" w:rsidP="0068576E">
      <w:pPr>
        <w:autoSpaceDE w:val="0"/>
        <w:autoSpaceDN w:val="0"/>
        <w:adjustRightInd w:val="0"/>
        <w:spacing w:after="0" w:line="240" w:lineRule="auto"/>
        <w:rPr>
          <w:rFonts w:ascii="Arial" w:hAnsi="Arial" w:cs="Arial"/>
        </w:rPr>
      </w:pPr>
      <w:r w:rsidRPr="00B92B2E">
        <w:rPr>
          <w:rFonts w:ascii="Arial" w:hAnsi="Arial" w:cs="Arial"/>
        </w:rPr>
        <w:t xml:space="preserve">Ce coefficient de puissance permet de classer les différents types d’éoliennes suivant leur nature. </w:t>
      </w:r>
    </w:p>
    <w:p w:rsidR="00E421DD" w:rsidRDefault="00E421DD" w:rsidP="00E421DD">
      <w:pPr>
        <w:autoSpaceDE w:val="0"/>
        <w:autoSpaceDN w:val="0"/>
        <w:adjustRightInd w:val="0"/>
        <w:spacing w:after="0" w:line="240" w:lineRule="auto"/>
        <w:rPr>
          <w:rFonts w:ascii="Arial" w:hAnsi="Arial" w:cs="Arial"/>
          <w:color w:val="000000"/>
        </w:rPr>
      </w:pPr>
    </w:p>
    <w:p w:rsidR="0068576E" w:rsidRDefault="0068576E" w:rsidP="00E421DD">
      <w:pPr>
        <w:autoSpaceDE w:val="0"/>
        <w:autoSpaceDN w:val="0"/>
        <w:adjustRightInd w:val="0"/>
        <w:spacing w:after="0" w:line="240" w:lineRule="auto"/>
        <w:rPr>
          <w:rFonts w:ascii="Arial" w:hAnsi="Arial" w:cs="Arial"/>
          <w:color w:val="000000"/>
        </w:rPr>
      </w:pPr>
      <w:r>
        <w:rPr>
          <w:rFonts w:ascii="Arial" w:hAnsi="Arial" w:cs="Arial"/>
          <w:noProof/>
          <w:color w:val="000000"/>
          <w:lang w:eastAsia="fr-FR"/>
        </w:rPr>
        <w:drawing>
          <wp:anchor distT="0" distB="0" distL="114300" distR="114300" simplePos="0" relativeHeight="251660288" behindDoc="0" locked="0" layoutInCell="1" allowOverlap="1">
            <wp:simplePos x="0" y="0"/>
            <wp:positionH relativeFrom="column">
              <wp:posOffset>4726305</wp:posOffset>
            </wp:positionH>
            <wp:positionV relativeFrom="paragraph">
              <wp:posOffset>48260</wp:posOffset>
            </wp:positionV>
            <wp:extent cx="2248535" cy="1638300"/>
            <wp:effectExtent l="19050" t="0" r="0" b="0"/>
            <wp:wrapThrough wrapText="bothSides">
              <wp:wrapPolygon edited="0">
                <wp:start x="-183" y="0"/>
                <wp:lineTo x="-183" y="21349"/>
                <wp:lineTo x="21594" y="21349"/>
                <wp:lineTo x="21594" y="0"/>
                <wp:lineTo x="-183" y="0"/>
              </wp:wrapPolygon>
            </wp:wrapThrough>
            <wp:docPr id="12" name="Image 10" descr="p ma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max.gif"/>
                    <pic:cNvPicPr/>
                  </pic:nvPicPr>
                  <pic:blipFill>
                    <a:blip r:embed="rId14"/>
                    <a:stretch>
                      <a:fillRect/>
                    </a:stretch>
                  </pic:blipFill>
                  <pic:spPr>
                    <a:xfrm>
                      <a:off x="0" y="0"/>
                      <a:ext cx="2248535" cy="1638300"/>
                    </a:xfrm>
                    <a:prstGeom prst="rect">
                      <a:avLst/>
                    </a:prstGeom>
                  </pic:spPr>
                </pic:pic>
              </a:graphicData>
            </a:graphic>
          </wp:anchor>
        </w:drawing>
      </w:r>
      <w:r>
        <w:rPr>
          <w:rFonts w:ascii="Arial" w:hAnsi="Arial" w:cs="Arial"/>
          <w:color w:val="000000"/>
        </w:rPr>
        <w:t>En pratique l</w:t>
      </w:r>
      <w:r w:rsidR="003274CF" w:rsidRPr="00B92B2E">
        <w:rPr>
          <w:rFonts w:ascii="Arial" w:hAnsi="Arial" w:cs="Arial"/>
          <w:color w:val="000000"/>
        </w:rPr>
        <w:t>a puissance P (en kW) fournie par une éolienne interceptant une section S (en m</w:t>
      </w:r>
      <w:r w:rsidR="003274CF" w:rsidRPr="00B92B2E">
        <w:rPr>
          <w:rFonts w:ascii="Arial" w:hAnsi="Arial" w:cs="Arial"/>
          <w:color w:val="000000"/>
          <w:vertAlign w:val="superscript"/>
        </w:rPr>
        <w:t>2</w:t>
      </w:r>
      <w:r w:rsidR="003274CF" w:rsidRPr="00B92B2E">
        <w:rPr>
          <w:rFonts w:ascii="Arial" w:hAnsi="Arial" w:cs="Arial"/>
          <w:color w:val="000000"/>
        </w:rPr>
        <w:t>) d'un vent soufflant à une vitesse V (en m/s) est donnée par la formule</w:t>
      </w:r>
      <w:r>
        <w:rPr>
          <w:rFonts w:ascii="Arial" w:hAnsi="Arial" w:cs="Arial"/>
          <w:color w:val="000000"/>
        </w:rPr>
        <w:t> :</w:t>
      </w:r>
    </w:p>
    <w:p w:rsidR="003274CF" w:rsidRPr="00B92B2E" w:rsidRDefault="0068576E" w:rsidP="00E421DD">
      <w:pPr>
        <w:autoSpaceDE w:val="0"/>
        <w:autoSpaceDN w:val="0"/>
        <w:adjustRightInd w:val="0"/>
        <w:spacing w:after="0" w:line="240" w:lineRule="auto"/>
        <w:rPr>
          <w:rFonts w:ascii="Arial" w:hAnsi="Arial" w:cs="Arial"/>
        </w:rPr>
      </w:pPr>
      <w:r>
        <w:rPr>
          <w:rFonts w:ascii="Arial" w:hAnsi="Arial" w:cs="Arial"/>
          <w:color w:val="000000"/>
        </w:rPr>
        <w:t xml:space="preserve">                                           </w:t>
      </w:r>
      <w:r w:rsidR="003274CF" w:rsidRPr="00B92B2E">
        <w:rPr>
          <w:rFonts w:ascii="Arial" w:hAnsi="Arial" w:cs="Arial"/>
          <w:color w:val="000000"/>
        </w:rPr>
        <w:t> </w:t>
      </w:r>
      <w:r w:rsidR="00E421DD">
        <w:rPr>
          <w:rFonts w:ascii="Arial" w:hAnsi="Arial" w:cs="Arial"/>
          <w:b/>
          <w:color w:val="000000"/>
        </w:rPr>
        <w:t>P</w:t>
      </w:r>
      <w:r w:rsidRPr="0068576E">
        <w:rPr>
          <w:rFonts w:ascii="Arial" w:hAnsi="Arial" w:cs="Arial"/>
          <w:b/>
          <w:color w:val="000000"/>
          <w:vertAlign w:val="subscript"/>
        </w:rPr>
        <w:t>u</w:t>
      </w:r>
      <w:r w:rsidR="00E421DD" w:rsidRPr="0068576E">
        <w:rPr>
          <w:rFonts w:ascii="Arial" w:hAnsi="Arial" w:cs="Arial"/>
          <w:b/>
          <w:color w:val="000000"/>
          <w:vertAlign w:val="subscript"/>
        </w:rPr>
        <w:t xml:space="preserve"> </w:t>
      </w:r>
      <w:r w:rsidR="00E421DD">
        <w:rPr>
          <w:rFonts w:ascii="Arial" w:hAnsi="Arial" w:cs="Arial"/>
          <w:b/>
          <w:color w:val="000000"/>
        </w:rPr>
        <w:t>= k x S x v</w:t>
      </w:r>
      <w:r w:rsidR="00E421DD" w:rsidRPr="00E421DD">
        <w:rPr>
          <w:rFonts w:ascii="Arial" w:hAnsi="Arial" w:cs="Arial"/>
          <w:b/>
          <w:color w:val="000000"/>
          <w:vertAlign w:val="subscript"/>
        </w:rPr>
        <w:t>o</w:t>
      </w:r>
      <w:r w:rsidR="003274CF" w:rsidRPr="00B92B2E">
        <w:rPr>
          <w:rFonts w:ascii="Arial" w:hAnsi="Arial" w:cs="Arial"/>
          <w:b/>
          <w:color w:val="000000"/>
          <w:vertAlign w:val="superscript"/>
        </w:rPr>
        <w:t>3</w:t>
      </w:r>
      <w:r>
        <w:rPr>
          <w:rFonts w:ascii="Arial" w:hAnsi="Arial" w:cs="Arial"/>
          <w:color w:val="000000"/>
        </w:rPr>
        <w:t xml:space="preserve">                                                                         </w:t>
      </w:r>
      <w:r w:rsidR="003274CF" w:rsidRPr="005A39FB">
        <w:rPr>
          <w:rFonts w:ascii="Arial" w:hAnsi="Arial" w:cs="Arial"/>
          <w:i/>
          <w:color w:val="000000"/>
          <w:sz w:val="20"/>
          <w:szCs w:val="20"/>
        </w:rPr>
        <w:t>le coefficient k valan</w:t>
      </w:r>
      <w:r w:rsidRPr="005A39FB">
        <w:rPr>
          <w:rFonts w:ascii="Arial" w:hAnsi="Arial" w:cs="Arial"/>
          <w:i/>
          <w:color w:val="000000"/>
          <w:sz w:val="20"/>
          <w:szCs w:val="20"/>
        </w:rPr>
        <w:t>t 0,37 pour une éolienne idéale</w:t>
      </w:r>
      <w:r w:rsidR="003274CF" w:rsidRPr="005A39FB">
        <w:rPr>
          <w:rFonts w:ascii="Arial" w:hAnsi="Arial" w:cs="Arial"/>
          <w:i/>
          <w:color w:val="000000"/>
          <w:sz w:val="20"/>
          <w:szCs w:val="20"/>
        </w:rPr>
        <w:t>.</w:t>
      </w:r>
      <w:r w:rsidR="003274CF" w:rsidRPr="00B92B2E">
        <w:rPr>
          <w:rFonts w:ascii="Arial" w:hAnsi="Arial" w:cs="Arial"/>
          <w:color w:val="000000"/>
        </w:rPr>
        <w:t xml:space="preserve"> </w:t>
      </w:r>
    </w:p>
    <w:p w:rsidR="0068576E" w:rsidRDefault="0068576E" w:rsidP="00962256">
      <w:pPr>
        <w:autoSpaceDE w:val="0"/>
        <w:autoSpaceDN w:val="0"/>
        <w:adjustRightInd w:val="0"/>
        <w:spacing w:after="0" w:line="240" w:lineRule="auto"/>
        <w:rPr>
          <w:rFonts w:ascii="Arial" w:hAnsi="Arial" w:cs="Arial"/>
        </w:rPr>
      </w:pPr>
    </w:p>
    <w:p w:rsidR="0026257C" w:rsidRPr="00B92B2E" w:rsidRDefault="00601C45" w:rsidP="00962256">
      <w:pPr>
        <w:autoSpaceDE w:val="0"/>
        <w:autoSpaceDN w:val="0"/>
        <w:adjustRightInd w:val="0"/>
        <w:spacing w:after="0" w:line="240" w:lineRule="auto"/>
        <w:rPr>
          <w:rFonts w:ascii="Arial" w:hAnsi="Arial" w:cs="Arial"/>
        </w:rPr>
      </w:pPr>
      <w:r>
        <w:rPr>
          <w:rFonts w:ascii="Arial" w:hAnsi="Arial" w:cs="Arial"/>
        </w:rPr>
        <w:t>L</w:t>
      </w:r>
      <w:r w:rsidR="00C3108A" w:rsidRPr="00B92B2E">
        <w:rPr>
          <w:rFonts w:ascii="Arial" w:hAnsi="Arial" w:cs="Arial"/>
        </w:rPr>
        <w:t xml:space="preserve">es meilleures </w:t>
      </w:r>
      <w:r w:rsidR="00962256" w:rsidRPr="00B92B2E">
        <w:rPr>
          <w:rFonts w:ascii="Arial" w:hAnsi="Arial" w:cs="Arial"/>
        </w:rPr>
        <w:t xml:space="preserve">rendements des </w:t>
      </w:r>
      <w:r w:rsidR="00C3108A" w:rsidRPr="00B92B2E">
        <w:rPr>
          <w:rFonts w:ascii="Arial" w:hAnsi="Arial" w:cs="Arial"/>
        </w:rPr>
        <w:t>machines à axe horizontal,</w:t>
      </w:r>
      <w:r w:rsidR="00962256" w:rsidRPr="00B92B2E">
        <w:rPr>
          <w:rFonts w:ascii="Arial" w:hAnsi="Arial" w:cs="Arial"/>
        </w:rPr>
        <w:t xml:space="preserve"> </w:t>
      </w:r>
      <w:r w:rsidR="00C3108A" w:rsidRPr="00B92B2E">
        <w:rPr>
          <w:rFonts w:ascii="Arial" w:hAnsi="Arial" w:cs="Arial"/>
        </w:rPr>
        <w:t>bipale ou tripale, se situent à 60-65 % de la limite de Betz : on ne</w:t>
      </w:r>
      <w:r w:rsidR="00962256" w:rsidRPr="00B92B2E">
        <w:rPr>
          <w:rFonts w:ascii="Arial" w:hAnsi="Arial" w:cs="Arial"/>
        </w:rPr>
        <w:t xml:space="preserve"> </w:t>
      </w:r>
      <w:r w:rsidR="00C3108A" w:rsidRPr="00B92B2E">
        <w:rPr>
          <w:rFonts w:ascii="Arial" w:hAnsi="Arial" w:cs="Arial"/>
        </w:rPr>
        <w:t>récupère donc globalement que</w:t>
      </w:r>
      <w:r w:rsidR="00962256" w:rsidRPr="00B92B2E">
        <w:rPr>
          <w:rFonts w:ascii="Arial" w:hAnsi="Arial" w:cs="Arial"/>
        </w:rPr>
        <w:t>12 à</w:t>
      </w:r>
      <w:r w:rsidR="00C3108A" w:rsidRPr="00B92B2E">
        <w:rPr>
          <w:rFonts w:ascii="Arial" w:hAnsi="Arial" w:cs="Arial"/>
        </w:rPr>
        <w:t xml:space="preserve"> 40 % de l’énergie due au vent.</w:t>
      </w:r>
    </w:p>
    <w:p w:rsidR="00247152" w:rsidRPr="00B92B2E" w:rsidRDefault="000B022C" w:rsidP="00601C45">
      <w:pPr>
        <w:spacing w:line="240" w:lineRule="auto"/>
        <w:rPr>
          <w:rFonts w:ascii="Arial" w:hAnsi="Arial" w:cs="Arial"/>
        </w:rPr>
      </w:pPr>
      <w:hyperlink r:id="rId15" w:history="1">
        <w:r w:rsidR="00247152" w:rsidRPr="00B92B2E">
          <w:rPr>
            <w:rStyle w:val="Lienhypertexte"/>
            <w:rFonts w:ascii="Arial" w:hAnsi="Arial" w:cs="Arial"/>
          </w:rPr>
          <w:t>http://hmf.enseeiht.fr/travaux/CD0304/optsee/bei/1/html/pages/bibliographie/DispPdf.pdf</w:t>
        </w:r>
      </w:hyperlink>
      <w:r w:rsidR="00601C45">
        <w:rPr>
          <w:rFonts w:ascii="Arial" w:hAnsi="Arial" w:cs="Arial"/>
        </w:rPr>
        <w:t xml:space="preserve">                     </w:t>
      </w:r>
      <w:hyperlink r:id="rId16" w:history="1">
        <w:r w:rsidR="00247152" w:rsidRPr="00B92B2E">
          <w:rPr>
            <w:rStyle w:val="Lienhypertexte"/>
            <w:rFonts w:ascii="Arial" w:hAnsi="Arial" w:cs="Arial"/>
            <w:color w:val="000000"/>
          </w:rPr>
          <w:t>http://users.swing.be/compagnons-eole/eolienne/articles/index3.htm</w:t>
        </w:r>
      </w:hyperlink>
      <w:r w:rsidR="00601C45">
        <w:rPr>
          <w:rFonts w:ascii="Arial" w:hAnsi="Arial" w:cs="Arial"/>
        </w:rPr>
        <w:t xml:space="preserve">  </w:t>
      </w:r>
      <w:hyperlink r:id="rId17" w:history="1">
        <w:r w:rsidR="00247152" w:rsidRPr="00B92B2E">
          <w:rPr>
            <w:rStyle w:val="Lienhypertexte"/>
            <w:rFonts w:ascii="Arial" w:hAnsi="Arial" w:cs="Arial"/>
          </w:rPr>
          <w:t>http://eolienne.f4jr.org/demonstration_limite_betz</w:t>
        </w:r>
      </w:hyperlink>
    </w:p>
    <w:p w:rsidR="0026257C" w:rsidRPr="005F5756" w:rsidRDefault="00601C45">
      <w:pPr>
        <w:rPr>
          <w:rFonts w:ascii="Arial" w:hAnsi="Arial" w:cs="Arial"/>
          <w:b/>
          <w:smallCaps/>
          <w:u w:val="single"/>
        </w:rPr>
      </w:pPr>
      <w:r w:rsidRPr="005F5756">
        <w:rPr>
          <w:rFonts w:ascii="Arial" w:hAnsi="Arial" w:cs="Arial"/>
          <w:b/>
          <w:smallCaps/>
          <w:noProof/>
          <w:u w:val="single"/>
          <w:lang w:eastAsia="fr-FR"/>
        </w:rPr>
        <w:lastRenderedPageBreak/>
        <w:drawing>
          <wp:anchor distT="0" distB="0" distL="114300" distR="114300" simplePos="0" relativeHeight="251661312" behindDoc="0" locked="0" layoutInCell="1" allowOverlap="1">
            <wp:simplePos x="0" y="0"/>
            <wp:positionH relativeFrom="column">
              <wp:posOffset>3577590</wp:posOffset>
            </wp:positionH>
            <wp:positionV relativeFrom="paragraph">
              <wp:posOffset>275590</wp:posOffset>
            </wp:positionV>
            <wp:extent cx="2980055" cy="2099310"/>
            <wp:effectExtent l="19050" t="0" r="0" b="0"/>
            <wp:wrapThrough wrapText="bothSides">
              <wp:wrapPolygon edited="0">
                <wp:start x="-138" y="0"/>
                <wp:lineTo x="-138" y="21365"/>
                <wp:lineTo x="21540" y="21365"/>
                <wp:lineTo x="21540" y="0"/>
                <wp:lineTo x="-138" y="0"/>
              </wp:wrapPolygon>
            </wp:wrapThrough>
            <wp:docPr id="13"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2980055" cy="2099310"/>
                    </a:xfrm>
                    <a:prstGeom prst="rect">
                      <a:avLst/>
                    </a:prstGeom>
                    <a:noFill/>
                    <a:ln w="9525">
                      <a:noFill/>
                      <a:miter lim="800000"/>
                      <a:headEnd/>
                      <a:tailEnd/>
                    </a:ln>
                  </pic:spPr>
                </pic:pic>
              </a:graphicData>
            </a:graphic>
          </wp:anchor>
        </w:drawing>
      </w:r>
      <w:r w:rsidR="0068576E" w:rsidRPr="005F5756">
        <w:rPr>
          <w:rFonts w:ascii="Arial" w:hAnsi="Arial" w:cs="Arial"/>
          <w:b/>
          <w:smallCaps/>
          <w:noProof/>
          <w:u w:val="single"/>
          <w:lang w:eastAsia="fr-FR"/>
        </w:rPr>
        <w:t xml:space="preserve">Energie mécanique  - </w:t>
      </w:r>
      <w:r w:rsidR="0026257C" w:rsidRPr="005F5756">
        <w:rPr>
          <w:rFonts w:ascii="Arial" w:hAnsi="Arial" w:cs="Arial"/>
          <w:b/>
          <w:smallCaps/>
          <w:u w:val="single"/>
        </w:rPr>
        <w:t xml:space="preserve"> Energie électrique</w:t>
      </w:r>
      <w:r w:rsidR="0068576E" w:rsidRPr="005F5756">
        <w:rPr>
          <w:rFonts w:ascii="Arial" w:hAnsi="Arial" w:cs="Arial"/>
          <w:b/>
          <w:smallCaps/>
        </w:rPr>
        <w:t> :</w:t>
      </w:r>
      <w:r w:rsidR="0026257C" w:rsidRPr="005F5756">
        <w:rPr>
          <w:rFonts w:ascii="Arial" w:hAnsi="Arial" w:cs="Arial"/>
          <w:b/>
          <w:smallCaps/>
        </w:rPr>
        <w:t xml:space="preserve"> </w:t>
      </w:r>
    </w:p>
    <w:p w:rsidR="0068576E" w:rsidRPr="00601C45" w:rsidRDefault="006628AC" w:rsidP="006628AC">
      <w:pPr>
        <w:spacing w:before="100" w:beforeAutospacing="1" w:after="100" w:afterAutospacing="1" w:line="240" w:lineRule="auto"/>
        <w:rPr>
          <w:rFonts w:ascii="Times New Roman" w:eastAsia="Times New Roman" w:hAnsi="Times New Roman" w:cs="Times New Roman"/>
          <w:sz w:val="24"/>
          <w:szCs w:val="24"/>
          <w:lang w:eastAsia="fr-FR"/>
        </w:rPr>
      </w:pPr>
      <w:r w:rsidRPr="006628AC">
        <w:rPr>
          <w:rFonts w:ascii="Times New Roman" w:eastAsia="Times New Roman" w:hAnsi="Times New Roman" w:cs="Times New Roman"/>
          <w:sz w:val="24"/>
          <w:szCs w:val="24"/>
          <w:lang w:eastAsia="fr-FR"/>
        </w:rPr>
        <w:t xml:space="preserve">Les pales permettent de </w:t>
      </w:r>
      <w:r w:rsidRPr="006628AC">
        <w:rPr>
          <w:rFonts w:ascii="Times New Roman" w:eastAsia="Times New Roman" w:hAnsi="Times New Roman" w:cs="Times New Roman"/>
          <w:bCs/>
          <w:sz w:val="24"/>
          <w:szCs w:val="24"/>
          <w:lang w:eastAsia="fr-FR"/>
        </w:rPr>
        <w:t>transformer l’énergie cinétique</w:t>
      </w:r>
      <w:r w:rsidRPr="006628AC">
        <w:rPr>
          <w:rFonts w:ascii="Times New Roman" w:eastAsia="Times New Roman" w:hAnsi="Times New Roman" w:cs="Times New Roman"/>
          <w:sz w:val="24"/>
          <w:szCs w:val="24"/>
          <w:lang w:eastAsia="fr-FR"/>
        </w:rPr>
        <w:t xml:space="preserve"> </w:t>
      </w:r>
      <w:r w:rsidRPr="006628AC">
        <w:rPr>
          <w:rFonts w:ascii="Times New Roman" w:eastAsia="Times New Roman" w:hAnsi="Times New Roman" w:cs="Times New Roman"/>
          <w:bCs/>
          <w:sz w:val="24"/>
          <w:szCs w:val="24"/>
          <w:lang w:eastAsia="fr-FR"/>
        </w:rPr>
        <w:t>du vent en énergie mécanique</w:t>
      </w:r>
      <w:r w:rsidRPr="006628AC">
        <w:rPr>
          <w:rFonts w:ascii="Times New Roman" w:eastAsia="Times New Roman" w:hAnsi="Times New Roman" w:cs="Times New Roman"/>
          <w:sz w:val="24"/>
          <w:szCs w:val="24"/>
          <w:lang w:eastAsia="fr-FR"/>
        </w:rPr>
        <w:t>.</w:t>
      </w:r>
      <w:r w:rsidRPr="006628AC">
        <w:rPr>
          <w:rFonts w:ascii="Times New Roman" w:eastAsia="Times New Roman" w:hAnsi="Times New Roman" w:cs="Times New Roman"/>
          <w:sz w:val="24"/>
          <w:szCs w:val="24"/>
          <w:lang w:eastAsia="fr-FR"/>
        </w:rPr>
        <w:br/>
        <w:t xml:space="preserve">Le vent fait tourner les pales entre 10 et 25 tours par minute. La vitesse de rotation des pales est fonction de la taille de celles-ci. Plus les pales seront grandes, moins elles tourneront rapidement. </w:t>
      </w:r>
      <w:r w:rsidRPr="006628AC">
        <w:rPr>
          <w:rFonts w:ascii="Times New Roman" w:eastAsia="Times New Roman" w:hAnsi="Times New Roman" w:cs="Times New Roman"/>
          <w:sz w:val="24"/>
          <w:szCs w:val="24"/>
          <w:lang w:eastAsia="fr-FR"/>
        </w:rPr>
        <w:br/>
      </w:r>
      <w:r w:rsidRPr="006628AC">
        <w:rPr>
          <w:rFonts w:ascii="Times New Roman" w:eastAsia="Times New Roman" w:hAnsi="Times New Roman" w:cs="Times New Roman"/>
          <w:bCs/>
          <w:sz w:val="24"/>
          <w:szCs w:val="24"/>
          <w:lang w:eastAsia="fr-FR"/>
        </w:rPr>
        <w:t>L</w:t>
      </w:r>
      <w:r w:rsidR="0068576E" w:rsidRPr="00601C45">
        <w:rPr>
          <w:rFonts w:ascii="Times New Roman" w:eastAsia="Times New Roman" w:hAnsi="Times New Roman" w:cs="Times New Roman"/>
          <w:bCs/>
          <w:sz w:val="24"/>
          <w:szCs w:val="24"/>
          <w:lang w:eastAsia="fr-FR"/>
        </w:rPr>
        <w:t xml:space="preserve">a génératrice (alternateur) </w:t>
      </w:r>
      <w:r w:rsidRPr="006628AC">
        <w:rPr>
          <w:rFonts w:ascii="Times New Roman" w:eastAsia="Times New Roman" w:hAnsi="Times New Roman" w:cs="Times New Roman"/>
          <w:bCs/>
          <w:sz w:val="24"/>
          <w:szCs w:val="24"/>
          <w:lang w:eastAsia="fr-FR"/>
        </w:rPr>
        <w:t>transforme l’énergie mécanique en énergie électrique</w:t>
      </w:r>
      <w:r w:rsidRPr="006628AC">
        <w:rPr>
          <w:rFonts w:ascii="Times New Roman" w:eastAsia="Times New Roman" w:hAnsi="Times New Roman" w:cs="Times New Roman"/>
          <w:sz w:val="24"/>
          <w:szCs w:val="24"/>
          <w:lang w:eastAsia="fr-FR"/>
        </w:rPr>
        <w:t xml:space="preserve">. </w:t>
      </w:r>
    </w:p>
    <w:p w:rsidR="006628AC" w:rsidRPr="006628AC" w:rsidRDefault="006628AC" w:rsidP="006628AC">
      <w:pPr>
        <w:spacing w:before="100" w:beforeAutospacing="1" w:after="100" w:afterAutospacing="1" w:line="240" w:lineRule="auto"/>
        <w:rPr>
          <w:rFonts w:ascii="Times New Roman" w:eastAsia="Times New Roman" w:hAnsi="Times New Roman" w:cs="Times New Roman"/>
          <w:sz w:val="24"/>
          <w:szCs w:val="24"/>
          <w:lang w:eastAsia="fr-FR"/>
        </w:rPr>
      </w:pPr>
      <w:r w:rsidRPr="006628AC">
        <w:rPr>
          <w:rFonts w:ascii="Times New Roman" w:eastAsia="Times New Roman" w:hAnsi="Times New Roman" w:cs="Times New Roman"/>
          <w:sz w:val="24"/>
          <w:szCs w:val="24"/>
          <w:lang w:eastAsia="fr-FR"/>
        </w:rPr>
        <w:t>La plupart des générat</w:t>
      </w:r>
      <w:r w:rsidR="0068576E" w:rsidRPr="00601C45">
        <w:rPr>
          <w:rFonts w:ascii="Times New Roman" w:eastAsia="Times New Roman" w:hAnsi="Times New Roman" w:cs="Times New Roman"/>
          <w:sz w:val="24"/>
          <w:szCs w:val="24"/>
          <w:lang w:eastAsia="fr-FR"/>
        </w:rPr>
        <w:t>rices</w:t>
      </w:r>
      <w:r w:rsidRPr="006628AC">
        <w:rPr>
          <w:rFonts w:ascii="Times New Roman" w:eastAsia="Times New Roman" w:hAnsi="Times New Roman" w:cs="Times New Roman"/>
          <w:sz w:val="24"/>
          <w:szCs w:val="24"/>
          <w:lang w:eastAsia="fr-FR"/>
        </w:rPr>
        <w:t xml:space="preserve"> ont besoin de tourner à grande vitesse (de 1 000 à 2 000 tours par minute) pour produire de l’électricité. Ainsi, le </w:t>
      </w:r>
      <w:r w:rsidRPr="006628AC">
        <w:rPr>
          <w:rFonts w:ascii="Times New Roman" w:eastAsia="Times New Roman" w:hAnsi="Times New Roman" w:cs="Times New Roman"/>
          <w:bCs/>
          <w:sz w:val="24"/>
          <w:szCs w:val="24"/>
          <w:lang w:eastAsia="fr-FR"/>
        </w:rPr>
        <w:t xml:space="preserve">multiplicateur </w:t>
      </w:r>
      <w:r w:rsidRPr="006628AC">
        <w:rPr>
          <w:rFonts w:ascii="Times New Roman" w:eastAsia="Times New Roman" w:hAnsi="Times New Roman" w:cs="Times New Roman"/>
          <w:sz w:val="24"/>
          <w:szCs w:val="24"/>
          <w:lang w:eastAsia="fr-FR"/>
        </w:rPr>
        <w:t xml:space="preserve">a pour rôle d’accélérer </w:t>
      </w:r>
      <w:r w:rsidR="0068576E" w:rsidRPr="00601C45">
        <w:rPr>
          <w:rFonts w:ascii="Times New Roman" w:eastAsia="Times New Roman" w:hAnsi="Times New Roman" w:cs="Times New Roman"/>
          <w:sz w:val="24"/>
          <w:szCs w:val="24"/>
          <w:lang w:eastAsia="fr-FR"/>
        </w:rPr>
        <w:t xml:space="preserve">(Arbre secondaire) </w:t>
      </w:r>
      <w:r w:rsidRPr="006628AC">
        <w:rPr>
          <w:rFonts w:ascii="Times New Roman" w:eastAsia="Times New Roman" w:hAnsi="Times New Roman" w:cs="Times New Roman"/>
          <w:sz w:val="24"/>
          <w:szCs w:val="24"/>
          <w:lang w:eastAsia="fr-FR"/>
        </w:rPr>
        <w:t>le mouvement lent des pales</w:t>
      </w:r>
      <w:r w:rsidR="0068576E" w:rsidRPr="00601C45">
        <w:rPr>
          <w:rFonts w:ascii="Times New Roman" w:eastAsia="Times New Roman" w:hAnsi="Times New Roman" w:cs="Times New Roman"/>
          <w:sz w:val="24"/>
          <w:szCs w:val="24"/>
          <w:lang w:eastAsia="fr-FR"/>
        </w:rPr>
        <w:t xml:space="preserve"> (Arbre primaire)</w:t>
      </w:r>
      <w:r w:rsidRPr="006628AC">
        <w:rPr>
          <w:rFonts w:ascii="Times New Roman" w:eastAsia="Times New Roman" w:hAnsi="Times New Roman" w:cs="Times New Roman"/>
          <w:sz w:val="24"/>
          <w:szCs w:val="24"/>
          <w:lang w:eastAsia="fr-FR"/>
        </w:rPr>
        <w:t>.</w:t>
      </w:r>
    </w:p>
    <w:p w:rsidR="006628AC" w:rsidRPr="006628AC" w:rsidRDefault="006628AC" w:rsidP="0068576E">
      <w:pPr>
        <w:spacing w:before="100" w:beforeAutospacing="1" w:after="100" w:afterAutospacing="1" w:line="240" w:lineRule="auto"/>
        <w:rPr>
          <w:rFonts w:ascii="Times New Roman" w:eastAsia="Times New Roman" w:hAnsi="Times New Roman" w:cs="Times New Roman"/>
          <w:sz w:val="24"/>
          <w:szCs w:val="24"/>
          <w:lang w:eastAsia="fr-FR"/>
        </w:rPr>
      </w:pPr>
      <w:r w:rsidRPr="006628AC">
        <w:rPr>
          <w:rFonts w:ascii="Times New Roman" w:eastAsia="Times New Roman" w:hAnsi="Times New Roman" w:cs="Times New Roman"/>
          <w:sz w:val="24"/>
          <w:szCs w:val="24"/>
          <w:lang w:eastAsia="fr-FR"/>
        </w:rPr>
        <w:t>L’électric</w:t>
      </w:r>
      <w:r w:rsidR="005405A2">
        <w:rPr>
          <w:rFonts w:ascii="Times New Roman" w:eastAsia="Times New Roman" w:hAnsi="Times New Roman" w:cs="Times New Roman"/>
          <w:sz w:val="24"/>
          <w:szCs w:val="24"/>
          <w:lang w:eastAsia="fr-FR"/>
        </w:rPr>
        <w:t>ité produite par le générateur est</w:t>
      </w:r>
      <w:r w:rsidRPr="006628AC">
        <w:rPr>
          <w:rFonts w:ascii="Times New Roman" w:eastAsia="Times New Roman" w:hAnsi="Times New Roman" w:cs="Times New Roman"/>
          <w:sz w:val="24"/>
          <w:szCs w:val="24"/>
          <w:lang w:eastAsia="fr-FR"/>
        </w:rPr>
        <w:t xml:space="preserve"> une tension </w:t>
      </w:r>
      <w:r w:rsidR="005405A2">
        <w:rPr>
          <w:rFonts w:ascii="Times New Roman" w:eastAsia="Times New Roman" w:hAnsi="Times New Roman" w:cs="Times New Roman"/>
          <w:sz w:val="24"/>
          <w:szCs w:val="24"/>
          <w:lang w:eastAsia="fr-FR"/>
        </w:rPr>
        <w:t xml:space="preserve"> alternative </w:t>
      </w:r>
      <w:r w:rsidRPr="006628AC">
        <w:rPr>
          <w:rFonts w:ascii="Times New Roman" w:eastAsia="Times New Roman" w:hAnsi="Times New Roman" w:cs="Times New Roman"/>
          <w:sz w:val="24"/>
          <w:szCs w:val="24"/>
          <w:lang w:eastAsia="fr-FR"/>
        </w:rPr>
        <w:t xml:space="preserve">d’environ 690 volts. Ne pouvant pas être utilisée directement, elle est traitée grâce à un </w:t>
      </w:r>
      <w:r w:rsidR="0068576E" w:rsidRPr="00601C45">
        <w:rPr>
          <w:rFonts w:ascii="Times New Roman" w:eastAsia="Times New Roman" w:hAnsi="Times New Roman" w:cs="Times New Roman"/>
          <w:sz w:val="24"/>
          <w:szCs w:val="24"/>
          <w:lang w:eastAsia="fr-FR"/>
        </w:rPr>
        <w:t>transformateur</w:t>
      </w:r>
      <w:r w:rsidRPr="006628AC">
        <w:rPr>
          <w:rFonts w:ascii="Times New Roman" w:eastAsia="Times New Roman" w:hAnsi="Times New Roman" w:cs="Times New Roman"/>
          <w:sz w:val="24"/>
          <w:szCs w:val="24"/>
          <w:lang w:eastAsia="fr-FR"/>
        </w:rPr>
        <w:t>, et sa tension est augmentée à 20 000 volts.</w:t>
      </w:r>
      <w:r w:rsidRPr="006628AC">
        <w:rPr>
          <w:rFonts w:ascii="Times New Roman" w:eastAsia="Times New Roman" w:hAnsi="Times New Roman" w:cs="Times New Roman"/>
          <w:sz w:val="24"/>
          <w:szCs w:val="24"/>
          <w:lang w:eastAsia="fr-FR"/>
        </w:rPr>
        <w:br/>
        <w:t xml:space="preserve">Elle est alors </w:t>
      </w:r>
      <w:r w:rsidR="0068576E" w:rsidRPr="00601C45">
        <w:rPr>
          <w:rFonts w:ascii="Times New Roman" w:eastAsia="Times New Roman" w:hAnsi="Times New Roman" w:cs="Times New Roman"/>
          <w:bCs/>
          <w:sz w:val="24"/>
          <w:szCs w:val="24"/>
          <w:lang w:eastAsia="fr-FR"/>
        </w:rPr>
        <w:t>transportée</w:t>
      </w:r>
      <w:r w:rsidRPr="006628AC">
        <w:rPr>
          <w:rFonts w:ascii="Times New Roman" w:eastAsia="Times New Roman" w:hAnsi="Times New Roman" w:cs="Times New Roman"/>
          <w:bCs/>
          <w:sz w:val="24"/>
          <w:szCs w:val="24"/>
          <w:lang w:eastAsia="fr-FR"/>
        </w:rPr>
        <w:t xml:space="preserve"> dans le réseau électrique</w:t>
      </w:r>
      <w:r w:rsidRPr="006628AC">
        <w:rPr>
          <w:rFonts w:ascii="Times New Roman" w:eastAsia="Times New Roman" w:hAnsi="Times New Roman" w:cs="Times New Roman"/>
          <w:sz w:val="24"/>
          <w:szCs w:val="24"/>
          <w:lang w:eastAsia="fr-FR"/>
        </w:rPr>
        <w:t xml:space="preserve"> et </w:t>
      </w:r>
      <w:r w:rsidRPr="006628AC">
        <w:rPr>
          <w:rFonts w:ascii="Times New Roman" w:eastAsia="Times New Roman" w:hAnsi="Times New Roman" w:cs="Times New Roman"/>
          <w:bCs/>
          <w:sz w:val="24"/>
          <w:szCs w:val="24"/>
          <w:lang w:eastAsia="fr-FR"/>
        </w:rPr>
        <w:t>distribuée aux consommateurs</w:t>
      </w:r>
      <w:r w:rsidRPr="006628AC">
        <w:rPr>
          <w:rFonts w:ascii="Times New Roman" w:eastAsia="Times New Roman" w:hAnsi="Times New Roman" w:cs="Times New Roman"/>
          <w:sz w:val="24"/>
          <w:szCs w:val="24"/>
          <w:lang w:eastAsia="fr-FR"/>
        </w:rPr>
        <w:t>.</w:t>
      </w:r>
    </w:p>
    <w:p w:rsidR="0009299E" w:rsidRDefault="0007413A" w:rsidP="00247152">
      <w:pPr>
        <w:pStyle w:val="NormalWeb"/>
        <w:spacing w:after="0"/>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635</wp:posOffset>
                </wp:positionV>
                <wp:extent cx="6610350" cy="1141095"/>
                <wp:effectExtent l="12700" t="10160" r="635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41095"/>
                        </a:xfrm>
                        <a:prstGeom prst="rect">
                          <a:avLst/>
                        </a:prstGeom>
                        <a:solidFill>
                          <a:srgbClr val="FFFFFF"/>
                        </a:solidFill>
                        <a:ln w="9525">
                          <a:solidFill>
                            <a:srgbClr val="000000"/>
                          </a:solidFill>
                          <a:miter lim="800000"/>
                          <a:headEnd/>
                          <a:tailEnd/>
                        </a:ln>
                      </wps:spPr>
                      <wps:txbx>
                        <w:txbxContent>
                          <w:p w:rsidR="005165B9" w:rsidRDefault="0001321D" w:rsidP="0001321D">
                            <w:pPr>
                              <w:rPr>
                                <w:rFonts w:ascii="Arial" w:hAnsi="Arial" w:cs="Arial"/>
                                <w:b/>
                              </w:rPr>
                            </w:pPr>
                            <w:r w:rsidRPr="002E0AE8">
                              <w:rPr>
                                <w:rFonts w:ascii="Arial" w:hAnsi="Arial" w:cs="Arial"/>
                                <w:b/>
                              </w:rPr>
                              <w:t>Travail proposé aux stagiaires </w:t>
                            </w:r>
                            <w:r w:rsidRPr="0060383D">
                              <w:rPr>
                                <w:rFonts w:ascii="Arial" w:hAnsi="Arial" w:cs="Arial"/>
                                <w:b/>
                              </w:rPr>
                              <w:t xml:space="preserve">: </w:t>
                            </w:r>
                          </w:p>
                          <w:p w:rsidR="0001321D" w:rsidRDefault="005165B9" w:rsidP="0001321D">
                            <w:pPr>
                              <w:rPr>
                                <w:rFonts w:ascii="Arial" w:hAnsi="Arial" w:cs="Arial"/>
                                <w:b/>
                              </w:rPr>
                            </w:pPr>
                            <w:r w:rsidRPr="0060383D">
                              <w:rPr>
                                <w:rFonts w:ascii="Arial" w:hAnsi="Arial" w:cs="Arial"/>
                                <w:b/>
                              </w:rPr>
                              <w:t>Concevoir une</w:t>
                            </w:r>
                            <w:r>
                              <w:rPr>
                                <w:rFonts w:ascii="Arial" w:hAnsi="Arial" w:cs="Arial"/>
                                <w:b/>
                              </w:rPr>
                              <w:t xml:space="preserve"> activité de</w:t>
                            </w:r>
                            <w:r w:rsidRPr="0060383D">
                              <w:rPr>
                                <w:rFonts w:ascii="Arial" w:hAnsi="Arial" w:cs="Arial"/>
                                <w:b/>
                              </w:rPr>
                              <w:t xml:space="preserve"> </w:t>
                            </w:r>
                            <w:r>
                              <w:rPr>
                                <w:rFonts w:ascii="Arial" w:hAnsi="Arial" w:cs="Arial"/>
                                <w:b/>
                              </w:rPr>
                              <w:t xml:space="preserve">modélisation </w:t>
                            </w:r>
                            <w:r w:rsidR="0001321D">
                              <w:rPr>
                                <w:rFonts w:ascii="Arial" w:hAnsi="Arial" w:cs="Arial"/>
                                <w:b/>
                              </w:rPr>
                              <w:t>de la chaîne énergétique de fonctionnement d’une éolienne permettant de réaliser un bilan énergétique.</w:t>
                            </w:r>
                          </w:p>
                          <w:p w:rsidR="005165B9" w:rsidRDefault="005165B9" w:rsidP="0001321D">
                            <w:pPr>
                              <w:rPr>
                                <w:rFonts w:ascii="Arial" w:hAnsi="Arial" w:cs="Arial"/>
                                <w:b/>
                              </w:rPr>
                            </w:pPr>
                            <w:r w:rsidRPr="0060383D">
                              <w:rPr>
                                <w:rFonts w:ascii="Arial" w:hAnsi="Arial" w:cs="Arial"/>
                                <w:b/>
                              </w:rPr>
                              <w:t>Concevoir une</w:t>
                            </w:r>
                            <w:r>
                              <w:rPr>
                                <w:rFonts w:ascii="Arial" w:hAnsi="Arial" w:cs="Arial"/>
                                <w:b/>
                              </w:rPr>
                              <w:t xml:space="preserve"> activité pratique pour l’étude du mouvement de rotation d’une pale de l’éolienne. </w:t>
                            </w:r>
                          </w:p>
                          <w:p w:rsidR="005165B9" w:rsidRDefault="005165B9" w:rsidP="0001321D">
                            <w:pPr>
                              <w:rPr>
                                <w:rFonts w:ascii="Arial" w:hAnsi="Arial" w:cs="Arial"/>
                                <w:b/>
                              </w:rPr>
                            </w:pPr>
                          </w:p>
                          <w:p w:rsidR="005165B9" w:rsidRPr="0060383D" w:rsidRDefault="005165B9" w:rsidP="0001321D">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pt;margin-top:.05pt;width:520.5pt;height:8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">
                <v:textbox>
                  <w:txbxContent>
                    <w:p w:rsidR="005165B9" w:rsidRDefault="0001321D" w:rsidP="0001321D">
                      <w:pPr>
                        <w:rPr>
                          <w:rFonts w:ascii="Arial" w:hAnsi="Arial" w:cs="Arial"/>
                          <w:b/>
                        </w:rPr>
                      </w:pPr>
                      <w:r w:rsidRPr="002E0AE8">
                        <w:rPr>
                          <w:rFonts w:ascii="Arial" w:hAnsi="Arial" w:cs="Arial"/>
                          <w:b/>
                        </w:rPr>
                        <w:t>Travail proposé aux stagiaires </w:t>
                      </w:r>
                      <w:r w:rsidRPr="0060383D">
                        <w:rPr>
                          <w:rFonts w:ascii="Arial" w:hAnsi="Arial" w:cs="Arial"/>
                          <w:b/>
                        </w:rPr>
                        <w:t xml:space="preserve">: </w:t>
                      </w:r>
                    </w:p>
                    <w:p w:rsidR="0001321D" w:rsidRDefault="005165B9" w:rsidP="0001321D">
                      <w:pPr>
                        <w:rPr>
                          <w:rFonts w:ascii="Arial" w:hAnsi="Arial" w:cs="Arial"/>
                          <w:b/>
                        </w:rPr>
                      </w:pPr>
                      <w:r w:rsidRPr="0060383D">
                        <w:rPr>
                          <w:rFonts w:ascii="Arial" w:hAnsi="Arial" w:cs="Arial"/>
                          <w:b/>
                        </w:rPr>
                        <w:t>Concevoir une</w:t>
                      </w:r>
                      <w:r>
                        <w:rPr>
                          <w:rFonts w:ascii="Arial" w:hAnsi="Arial" w:cs="Arial"/>
                          <w:b/>
                        </w:rPr>
                        <w:t xml:space="preserve"> activité de</w:t>
                      </w:r>
                      <w:r w:rsidRPr="0060383D">
                        <w:rPr>
                          <w:rFonts w:ascii="Arial" w:hAnsi="Arial" w:cs="Arial"/>
                          <w:b/>
                        </w:rPr>
                        <w:t xml:space="preserve"> </w:t>
                      </w:r>
                      <w:r>
                        <w:rPr>
                          <w:rFonts w:ascii="Arial" w:hAnsi="Arial" w:cs="Arial"/>
                          <w:b/>
                        </w:rPr>
                        <w:t xml:space="preserve">modélisation </w:t>
                      </w:r>
                      <w:r w:rsidR="0001321D">
                        <w:rPr>
                          <w:rFonts w:ascii="Arial" w:hAnsi="Arial" w:cs="Arial"/>
                          <w:b/>
                        </w:rPr>
                        <w:t>de la chaîne énergétique de fonctionnement d’une éolienne permettant de réaliser un bilan énergétique.</w:t>
                      </w:r>
                    </w:p>
                    <w:p w:rsidR="005165B9" w:rsidRDefault="005165B9" w:rsidP="0001321D">
                      <w:pPr>
                        <w:rPr>
                          <w:rFonts w:ascii="Arial" w:hAnsi="Arial" w:cs="Arial"/>
                          <w:b/>
                        </w:rPr>
                      </w:pPr>
                      <w:r w:rsidRPr="0060383D">
                        <w:rPr>
                          <w:rFonts w:ascii="Arial" w:hAnsi="Arial" w:cs="Arial"/>
                          <w:b/>
                        </w:rPr>
                        <w:t>Concevoir une</w:t>
                      </w:r>
                      <w:r>
                        <w:rPr>
                          <w:rFonts w:ascii="Arial" w:hAnsi="Arial" w:cs="Arial"/>
                          <w:b/>
                        </w:rPr>
                        <w:t xml:space="preserve"> activité pratique pour l’étude du mouvement de rotation d’une pale de l’éolienne. </w:t>
                      </w:r>
                    </w:p>
                    <w:p w:rsidR="005165B9" w:rsidRDefault="005165B9" w:rsidP="0001321D">
                      <w:pPr>
                        <w:rPr>
                          <w:rFonts w:ascii="Arial" w:hAnsi="Arial" w:cs="Arial"/>
                          <w:b/>
                        </w:rPr>
                      </w:pPr>
                    </w:p>
                    <w:p w:rsidR="005165B9" w:rsidRPr="0060383D" w:rsidRDefault="005165B9" w:rsidP="0001321D">
                      <w:pPr>
                        <w:rPr>
                          <w:b/>
                        </w:rPr>
                      </w:pPr>
                    </w:p>
                  </w:txbxContent>
                </v:textbox>
              </v:shape>
            </w:pict>
          </mc:Fallback>
        </mc:AlternateContent>
      </w:r>
    </w:p>
    <w:p w:rsidR="0009299E" w:rsidRDefault="0009299E" w:rsidP="00247152">
      <w:pPr>
        <w:pStyle w:val="NormalWeb"/>
        <w:spacing w:after="0"/>
        <w:rPr>
          <w:rFonts w:ascii="Arial" w:hAnsi="Arial" w:cs="Arial"/>
          <w:b/>
          <w:bCs/>
          <w:sz w:val="22"/>
          <w:szCs w:val="22"/>
          <w:u w:val="single"/>
        </w:rPr>
      </w:pPr>
    </w:p>
    <w:p w:rsidR="0001321D" w:rsidRDefault="0001321D" w:rsidP="00247152">
      <w:pPr>
        <w:pStyle w:val="NormalWeb"/>
        <w:spacing w:after="0"/>
        <w:rPr>
          <w:rFonts w:ascii="Arial" w:hAnsi="Arial" w:cs="Arial"/>
          <w:b/>
          <w:bCs/>
          <w:sz w:val="22"/>
          <w:szCs w:val="22"/>
          <w:u w:val="single"/>
        </w:rPr>
      </w:pPr>
    </w:p>
    <w:p w:rsidR="0001321D" w:rsidRDefault="0001321D" w:rsidP="00247152">
      <w:pPr>
        <w:pStyle w:val="NormalWeb"/>
        <w:spacing w:after="0"/>
        <w:rPr>
          <w:rFonts w:ascii="Arial" w:hAnsi="Arial" w:cs="Arial"/>
          <w:b/>
          <w:bCs/>
          <w:sz w:val="22"/>
          <w:szCs w:val="22"/>
          <w:u w:val="single"/>
        </w:rPr>
      </w:pPr>
    </w:p>
    <w:p w:rsidR="006628AC" w:rsidRPr="005F5756" w:rsidRDefault="0068576E" w:rsidP="00247152">
      <w:pPr>
        <w:pStyle w:val="NormalWeb"/>
        <w:spacing w:after="0"/>
        <w:rPr>
          <w:rFonts w:ascii="Arial" w:hAnsi="Arial" w:cs="Arial"/>
          <w:b/>
          <w:bCs/>
          <w:smallCaps/>
          <w:sz w:val="22"/>
          <w:szCs w:val="22"/>
          <w:u w:val="single"/>
        </w:rPr>
      </w:pPr>
      <w:r w:rsidRPr="005F5756">
        <w:rPr>
          <w:rFonts w:ascii="Arial" w:hAnsi="Arial" w:cs="Arial"/>
          <w:b/>
          <w:bCs/>
          <w:smallCaps/>
          <w:sz w:val="22"/>
          <w:szCs w:val="22"/>
          <w:u w:val="single"/>
        </w:rPr>
        <w:t>Eolien : chiffres clés</w:t>
      </w:r>
    </w:p>
    <w:p w:rsidR="0068576E" w:rsidRPr="00B92B2E" w:rsidRDefault="0068576E" w:rsidP="0068576E">
      <w:pPr>
        <w:pStyle w:val="NormalWeb"/>
        <w:numPr>
          <w:ilvl w:val="0"/>
          <w:numId w:val="1"/>
        </w:numPr>
        <w:spacing w:after="0"/>
        <w:rPr>
          <w:rFonts w:ascii="Arial" w:hAnsi="Arial" w:cs="Arial"/>
          <w:sz w:val="22"/>
          <w:szCs w:val="22"/>
        </w:rPr>
      </w:pPr>
      <w:r w:rsidRPr="00B92B2E">
        <w:rPr>
          <w:rFonts w:ascii="Arial" w:hAnsi="Arial" w:cs="Arial"/>
          <w:color w:val="000000"/>
          <w:sz w:val="22"/>
          <w:szCs w:val="22"/>
        </w:rPr>
        <w:t xml:space="preserve">De 0 à 10 Km/h de vent, les pales peuvent  tourner en roue libre mais leur force est trop faible pour entrainer le générateur. L'éolienne ne produit pas d'électricité, </w:t>
      </w:r>
    </w:p>
    <w:p w:rsidR="0068576E" w:rsidRPr="00B92B2E" w:rsidRDefault="0068576E" w:rsidP="0068576E">
      <w:pPr>
        <w:pStyle w:val="NormalWeb"/>
        <w:numPr>
          <w:ilvl w:val="0"/>
          <w:numId w:val="1"/>
        </w:numPr>
        <w:spacing w:after="0"/>
        <w:rPr>
          <w:rFonts w:ascii="Arial" w:hAnsi="Arial" w:cs="Arial"/>
          <w:sz w:val="22"/>
          <w:szCs w:val="22"/>
        </w:rPr>
      </w:pPr>
      <w:r w:rsidRPr="00B92B2E">
        <w:rPr>
          <w:rFonts w:ascii="Arial" w:hAnsi="Arial" w:cs="Arial"/>
          <w:color w:val="000000"/>
          <w:sz w:val="22"/>
          <w:szCs w:val="22"/>
        </w:rPr>
        <w:t xml:space="preserve">Au-delà de 90 Km/h de vent, les pales sont arrêtées car le vent risquerait de détruire l'éolienne. L'éolienne ne produit pas d'électricité, </w:t>
      </w:r>
    </w:p>
    <w:p w:rsidR="0068576E" w:rsidRPr="00B92B2E" w:rsidRDefault="0068576E" w:rsidP="0068576E">
      <w:pPr>
        <w:pStyle w:val="NormalWeb"/>
        <w:numPr>
          <w:ilvl w:val="0"/>
          <w:numId w:val="1"/>
        </w:numPr>
        <w:rPr>
          <w:rFonts w:ascii="Arial" w:hAnsi="Arial" w:cs="Arial"/>
          <w:sz w:val="22"/>
          <w:szCs w:val="22"/>
        </w:rPr>
      </w:pPr>
      <w:r w:rsidRPr="00B92B2E">
        <w:rPr>
          <w:rFonts w:ascii="Arial" w:hAnsi="Arial" w:cs="Arial"/>
          <w:color w:val="000000"/>
          <w:sz w:val="22"/>
          <w:szCs w:val="22"/>
        </w:rPr>
        <w:t xml:space="preserve">Entre 10 et 90 Km/h de vent, les pales tournent plus ou moins vite en entrainant le générateur. L'éolienne produit plus ou moins d'électricité en fonction de la vitesse du vent. </w:t>
      </w:r>
    </w:p>
    <w:p w:rsidR="0068576E" w:rsidRPr="00B92B2E" w:rsidRDefault="0068576E" w:rsidP="0068576E">
      <w:pPr>
        <w:pStyle w:val="NormalWeb"/>
        <w:numPr>
          <w:ilvl w:val="0"/>
          <w:numId w:val="1"/>
        </w:numPr>
        <w:rPr>
          <w:rFonts w:ascii="Arial" w:hAnsi="Arial" w:cs="Arial"/>
          <w:sz w:val="22"/>
          <w:szCs w:val="22"/>
        </w:rPr>
      </w:pPr>
      <w:r w:rsidRPr="00B92B2E">
        <w:rPr>
          <w:rFonts w:ascii="Arial" w:hAnsi="Arial" w:cs="Arial"/>
          <w:color w:val="000000"/>
          <w:sz w:val="22"/>
          <w:szCs w:val="22"/>
        </w:rPr>
        <w:t>La hauteur moyenne du moyeu des pales des éoliennes industrielles installées en France se situe à 80 mètres du sol, à cette hauteur la vitesse moyenne annuelle du vent sur l'ensemble du territoire français est d'environ 20 Km/h</w:t>
      </w:r>
    </w:p>
    <w:p w:rsidR="00BE008E" w:rsidRDefault="00601C45" w:rsidP="0001321D">
      <w:pPr>
        <w:pStyle w:val="NormalWeb"/>
        <w:spacing w:after="0"/>
        <w:rPr>
          <w:rFonts w:ascii="Arial" w:hAnsi="Arial" w:cs="Arial"/>
          <w:color w:val="000000"/>
          <w:sz w:val="22"/>
          <w:szCs w:val="22"/>
        </w:rPr>
      </w:pPr>
      <w:r w:rsidRPr="00B92B2E">
        <w:rPr>
          <w:rFonts w:ascii="Arial" w:hAnsi="Arial" w:cs="Arial"/>
          <w:noProof/>
          <w:sz w:val="22"/>
          <w:szCs w:val="22"/>
        </w:rPr>
        <w:drawing>
          <wp:inline distT="0" distB="0" distL="0" distR="0">
            <wp:extent cx="3243529" cy="1825644"/>
            <wp:effectExtent l="19050" t="0" r="0" b="0"/>
            <wp:docPr id="5" name="Image 16" descr="courbe_puiss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be_puissance.png"/>
                    <pic:cNvPicPr/>
                  </pic:nvPicPr>
                  <pic:blipFill>
                    <a:blip r:embed="rId19"/>
                    <a:stretch>
                      <a:fillRect/>
                    </a:stretch>
                  </pic:blipFill>
                  <pic:spPr>
                    <a:xfrm>
                      <a:off x="0" y="0"/>
                      <a:ext cx="3247328" cy="1827782"/>
                    </a:xfrm>
                    <a:prstGeom prst="rect">
                      <a:avLst/>
                    </a:prstGeom>
                  </pic:spPr>
                </pic:pic>
              </a:graphicData>
            </a:graphic>
          </wp:inline>
        </w:drawing>
      </w:r>
      <w:r w:rsidRPr="00B92B2E">
        <w:rPr>
          <w:rFonts w:ascii="Arial" w:hAnsi="Arial" w:cs="Arial"/>
          <w:noProof/>
          <w:sz w:val="22"/>
          <w:szCs w:val="22"/>
        </w:rPr>
        <w:drawing>
          <wp:inline distT="0" distB="0" distL="0" distR="0">
            <wp:extent cx="3309366" cy="1886337"/>
            <wp:effectExtent l="19050" t="0" r="5334" b="0"/>
            <wp:docPr id="4" name="Image 15" descr="gradient_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_vent.png"/>
                    <pic:cNvPicPr/>
                  </pic:nvPicPr>
                  <pic:blipFill>
                    <a:blip r:embed="rId20"/>
                    <a:stretch>
                      <a:fillRect/>
                    </a:stretch>
                  </pic:blipFill>
                  <pic:spPr>
                    <a:xfrm>
                      <a:off x="0" y="0"/>
                      <a:ext cx="3316627" cy="1890476"/>
                    </a:xfrm>
                    <a:prstGeom prst="rect">
                      <a:avLst/>
                    </a:prstGeom>
                  </pic:spPr>
                </pic:pic>
              </a:graphicData>
            </a:graphic>
          </wp:inline>
        </w:drawing>
      </w:r>
      <w:r w:rsidR="002607D5">
        <w:rPr>
          <w:rFonts w:ascii="Arial" w:hAnsi="Arial" w:cs="Arial"/>
          <w:color w:val="000000"/>
          <w:sz w:val="22"/>
          <w:szCs w:val="22"/>
        </w:rPr>
        <w:t xml:space="preserve"> </w:t>
      </w:r>
      <w:r w:rsidR="00201709">
        <w:rPr>
          <w:rFonts w:ascii="Arial" w:hAnsi="Arial" w:cs="Arial"/>
          <w:color w:val="000000"/>
          <w:sz w:val="22"/>
          <w:szCs w:val="22"/>
        </w:rPr>
        <w:br/>
      </w:r>
      <w:r w:rsidR="00247EB5" w:rsidRPr="00B92B2E">
        <w:rPr>
          <w:rFonts w:ascii="Arial" w:hAnsi="Arial" w:cs="Arial"/>
          <w:color w:val="000000"/>
          <w:sz w:val="22"/>
          <w:szCs w:val="22"/>
        </w:rPr>
        <w:br/>
      </w:r>
    </w:p>
    <w:p w:rsidR="0001321D" w:rsidRDefault="0001321D" w:rsidP="0001321D">
      <w:pPr>
        <w:pStyle w:val="NormalWeb"/>
        <w:spacing w:after="0"/>
        <w:rPr>
          <w:rFonts w:ascii="Arial" w:hAnsi="Arial" w:cs="Arial"/>
          <w:color w:val="000000"/>
          <w:sz w:val="22"/>
          <w:szCs w:val="22"/>
        </w:rPr>
      </w:pPr>
    </w:p>
    <w:p w:rsidR="0001321D" w:rsidRPr="00BE008E" w:rsidRDefault="0001321D" w:rsidP="0001321D">
      <w:pPr>
        <w:pStyle w:val="NormalWeb"/>
        <w:spacing w:after="0"/>
        <w:rPr>
          <w:rFonts w:ascii="Arial" w:hAnsi="Arial" w:cs="Arial"/>
          <w:color w:val="000000"/>
          <w:sz w:val="22"/>
          <w:szCs w:val="22"/>
        </w:rPr>
      </w:pPr>
    </w:p>
    <w:tbl>
      <w:tblPr>
        <w:tblpPr w:leftFromText="141" w:rightFromText="141" w:vertAnchor="text" w:horzAnchor="margin" w:tblpXSpec="right" w:tblpY="150"/>
        <w:tblW w:w="230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1"/>
        <w:gridCol w:w="1845"/>
      </w:tblGrid>
      <w:tr w:rsidR="0009299E" w:rsidRPr="00BE008E" w:rsidTr="0009299E">
        <w:trPr>
          <w:tblCellSpacing w:w="15" w:type="dxa"/>
        </w:trPr>
        <w:tc>
          <w:tcPr>
            <w:tcW w:w="3062" w:type="pct"/>
            <w:vAlign w:val="center"/>
            <w:hideMark/>
          </w:tcPr>
          <w:p w:rsidR="0009299E" w:rsidRPr="00476DC8" w:rsidRDefault="0009299E" w:rsidP="0009299E">
            <w:pPr>
              <w:spacing w:before="100" w:beforeAutospacing="1" w:after="100" w:afterAutospacing="1" w:line="240" w:lineRule="auto"/>
              <w:jc w:val="center"/>
              <w:rPr>
                <w:rFonts w:ascii="Arial" w:hAnsi="Arial" w:cs="Arial"/>
                <w:bCs/>
                <w:color w:val="000000"/>
                <w:sz w:val="20"/>
                <w:szCs w:val="20"/>
              </w:rPr>
            </w:pPr>
            <w:r w:rsidRPr="00476DC8">
              <w:rPr>
                <w:rFonts w:ascii="Arial" w:hAnsi="Arial" w:cs="Arial"/>
                <w:bCs/>
                <w:color w:val="000000"/>
                <w:sz w:val="20"/>
                <w:szCs w:val="20"/>
              </w:rPr>
              <w:t>Panneau photovoltaïque</w:t>
            </w:r>
          </w:p>
        </w:tc>
        <w:tc>
          <w:tcPr>
            <w:tcW w:w="1846" w:type="pct"/>
            <w:vAlign w:val="center"/>
            <w:hideMark/>
          </w:tcPr>
          <w:p w:rsidR="0009299E" w:rsidRPr="00476DC8" w:rsidRDefault="0009299E" w:rsidP="0009299E">
            <w:pPr>
              <w:spacing w:before="100" w:beforeAutospacing="1" w:after="100" w:afterAutospacing="1" w:line="240" w:lineRule="auto"/>
              <w:jc w:val="both"/>
              <w:rPr>
                <w:rFonts w:ascii="Arial" w:hAnsi="Arial" w:cs="Arial"/>
                <w:color w:val="000000"/>
                <w:sz w:val="20"/>
                <w:szCs w:val="20"/>
              </w:rPr>
            </w:pPr>
            <w:r w:rsidRPr="00476DC8">
              <w:rPr>
                <w:rFonts w:ascii="Arial" w:hAnsi="Arial" w:cs="Arial"/>
                <w:sz w:val="20"/>
                <w:szCs w:val="20"/>
              </w:rPr>
              <w:t>1 000 W/m2 à 25°C</w:t>
            </w:r>
          </w:p>
        </w:tc>
      </w:tr>
      <w:tr w:rsidR="0009299E" w:rsidRPr="00BE008E" w:rsidTr="0009299E">
        <w:trPr>
          <w:tblCellSpacing w:w="15" w:type="dxa"/>
        </w:trPr>
        <w:tc>
          <w:tcPr>
            <w:tcW w:w="3062" w:type="pct"/>
            <w:vAlign w:val="center"/>
            <w:hideMark/>
          </w:tcPr>
          <w:p w:rsidR="0009299E" w:rsidRPr="00476DC8" w:rsidRDefault="0009299E" w:rsidP="0009299E">
            <w:pPr>
              <w:spacing w:before="100" w:beforeAutospacing="1" w:after="100" w:afterAutospacing="1" w:line="240" w:lineRule="auto"/>
              <w:jc w:val="center"/>
              <w:rPr>
                <w:rFonts w:ascii="Arial" w:hAnsi="Arial" w:cs="Arial"/>
                <w:color w:val="000000"/>
                <w:sz w:val="20"/>
                <w:szCs w:val="20"/>
              </w:rPr>
            </w:pPr>
            <w:r w:rsidRPr="00476DC8">
              <w:rPr>
                <w:rFonts w:ascii="Arial" w:hAnsi="Arial" w:cs="Arial"/>
                <w:bCs/>
                <w:color w:val="000000"/>
                <w:sz w:val="20"/>
                <w:szCs w:val="20"/>
              </w:rPr>
              <w:t>Une éolienne</w:t>
            </w:r>
          </w:p>
        </w:tc>
        <w:tc>
          <w:tcPr>
            <w:tcW w:w="1846" w:type="pct"/>
            <w:vAlign w:val="center"/>
            <w:hideMark/>
          </w:tcPr>
          <w:p w:rsidR="0009299E" w:rsidRPr="00476DC8" w:rsidRDefault="0009299E" w:rsidP="0009299E">
            <w:pPr>
              <w:spacing w:before="100" w:beforeAutospacing="1" w:after="100" w:afterAutospacing="1" w:line="240" w:lineRule="auto"/>
              <w:jc w:val="both"/>
              <w:rPr>
                <w:rFonts w:ascii="Arial" w:hAnsi="Arial" w:cs="Arial"/>
                <w:color w:val="000000"/>
                <w:sz w:val="20"/>
                <w:szCs w:val="20"/>
              </w:rPr>
            </w:pPr>
            <w:r w:rsidRPr="00476DC8">
              <w:rPr>
                <w:rFonts w:ascii="Arial" w:hAnsi="Arial" w:cs="Arial"/>
                <w:color w:val="000000"/>
                <w:sz w:val="20"/>
                <w:szCs w:val="20"/>
              </w:rPr>
              <w:t>2MW</w:t>
            </w:r>
          </w:p>
        </w:tc>
      </w:tr>
      <w:tr w:rsidR="0009299E" w:rsidRPr="00BE008E" w:rsidTr="0009299E">
        <w:trPr>
          <w:tblCellSpacing w:w="15" w:type="dxa"/>
        </w:trPr>
        <w:tc>
          <w:tcPr>
            <w:tcW w:w="3062" w:type="pct"/>
            <w:vAlign w:val="center"/>
            <w:hideMark/>
          </w:tcPr>
          <w:p w:rsidR="0009299E" w:rsidRPr="00476DC8" w:rsidRDefault="0009299E" w:rsidP="0009299E">
            <w:pPr>
              <w:spacing w:before="100" w:beforeAutospacing="1" w:after="100" w:afterAutospacing="1" w:line="240" w:lineRule="auto"/>
              <w:jc w:val="center"/>
              <w:rPr>
                <w:rFonts w:ascii="Arial" w:hAnsi="Arial" w:cs="Arial"/>
                <w:color w:val="000000"/>
                <w:sz w:val="20"/>
                <w:szCs w:val="20"/>
              </w:rPr>
            </w:pPr>
            <w:r w:rsidRPr="00476DC8">
              <w:rPr>
                <w:rFonts w:ascii="Arial" w:hAnsi="Arial" w:cs="Arial"/>
                <w:color w:val="000000"/>
                <w:sz w:val="20"/>
                <w:szCs w:val="20"/>
              </w:rPr>
              <w:t>Centrale hydraulique</w:t>
            </w:r>
          </w:p>
        </w:tc>
        <w:tc>
          <w:tcPr>
            <w:tcW w:w="1846" w:type="pct"/>
            <w:vAlign w:val="center"/>
            <w:hideMark/>
          </w:tcPr>
          <w:p w:rsidR="0009299E" w:rsidRPr="00476DC8" w:rsidRDefault="0009299E" w:rsidP="0009299E">
            <w:pPr>
              <w:spacing w:before="100" w:beforeAutospacing="1" w:after="100" w:afterAutospacing="1" w:line="240" w:lineRule="auto"/>
              <w:jc w:val="both"/>
              <w:rPr>
                <w:rFonts w:ascii="Arial" w:hAnsi="Arial" w:cs="Arial"/>
                <w:color w:val="000000"/>
                <w:sz w:val="20"/>
                <w:szCs w:val="20"/>
              </w:rPr>
            </w:pPr>
            <w:r w:rsidRPr="00476DC8">
              <w:rPr>
                <w:rFonts w:ascii="Arial" w:hAnsi="Arial" w:cs="Arial"/>
                <w:color w:val="000000"/>
                <w:sz w:val="20"/>
                <w:szCs w:val="20"/>
              </w:rPr>
              <w:t>5 à 10 MW</w:t>
            </w:r>
          </w:p>
        </w:tc>
      </w:tr>
      <w:tr w:rsidR="0009299E" w:rsidRPr="00BE008E" w:rsidTr="0009299E">
        <w:trPr>
          <w:tblCellSpacing w:w="15" w:type="dxa"/>
        </w:trPr>
        <w:tc>
          <w:tcPr>
            <w:tcW w:w="3062" w:type="pct"/>
            <w:vAlign w:val="center"/>
            <w:hideMark/>
          </w:tcPr>
          <w:p w:rsidR="0009299E" w:rsidRPr="00476DC8" w:rsidRDefault="0009299E" w:rsidP="0009299E">
            <w:pPr>
              <w:spacing w:before="100" w:beforeAutospacing="1" w:after="100" w:afterAutospacing="1" w:line="240" w:lineRule="auto"/>
              <w:jc w:val="center"/>
              <w:rPr>
                <w:rFonts w:ascii="Arial" w:hAnsi="Arial" w:cs="Arial"/>
                <w:color w:val="000000"/>
                <w:sz w:val="20"/>
                <w:szCs w:val="20"/>
              </w:rPr>
            </w:pPr>
            <w:r w:rsidRPr="00476DC8">
              <w:rPr>
                <w:rFonts w:ascii="Arial" w:hAnsi="Arial" w:cs="Arial"/>
                <w:color w:val="000000"/>
                <w:sz w:val="20"/>
                <w:szCs w:val="20"/>
              </w:rPr>
              <w:t>Usine marémotrice de la Rance</w:t>
            </w:r>
          </w:p>
        </w:tc>
        <w:tc>
          <w:tcPr>
            <w:tcW w:w="1846" w:type="pct"/>
            <w:vAlign w:val="center"/>
            <w:hideMark/>
          </w:tcPr>
          <w:p w:rsidR="0009299E" w:rsidRPr="00476DC8" w:rsidRDefault="0009299E" w:rsidP="0009299E">
            <w:pPr>
              <w:spacing w:before="100" w:beforeAutospacing="1" w:after="100" w:afterAutospacing="1" w:line="240" w:lineRule="auto"/>
              <w:jc w:val="both"/>
              <w:rPr>
                <w:rFonts w:ascii="Arial" w:hAnsi="Arial" w:cs="Arial"/>
                <w:color w:val="000000"/>
                <w:sz w:val="20"/>
                <w:szCs w:val="20"/>
              </w:rPr>
            </w:pPr>
            <w:r w:rsidRPr="00476DC8">
              <w:rPr>
                <w:rFonts w:ascii="Arial" w:hAnsi="Arial" w:cs="Arial"/>
                <w:color w:val="000000"/>
                <w:sz w:val="20"/>
                <w:szCs w:val="20"/>
              </w:rPr>
              <w:t>240 MW</w:t>
            </w:r>
          </w:p>
        </w:tc>
      </w:tr>
      <w:tr w:rsidR="005A2EE2" w:rsidRPr="00BE008E" w:rsidTr="0009299E">
        <w:trPr>
          <w:tblCellSpacing w:w="15" w:type="dxa"/>
        </w:trPr>
        <w:tc>
          <w:tcPr>
            <w:tcW w:w="3062" w:type="pct"/>
            <w:vAlign w:val="center"/>
            <w:hideMark/>
          </w:tcPr>
          <w:p w:rsidR="005A2EE2" w:rsidRPr="00BE008E" w:rsidRDefault="005A2EE2" w:rsidP="005A2EE2">
            <w:pPr>
              <w:spacing w:before="100" w:beforeAutospacing="1" w:after="100" w:afterAutospacing="1" w:line="240" w:lineRule="auto"/>
              <w:jc w:val="center"/>
              <w:rPr>
                <w:rFonts w:ascii="Arial" w:eastAsia="Times New Roman" w:hAnsi="Arial" w:cs="Arial"/>
                <w:sz w:val="20"/>
                <w:szCs w:val="20"/>
                <w:lang w:eastAsia="fr-FR"/>
              </w:rPr>
            </w:pPr>
            <w:r w:rsidRPr="00476DC8">
              <w:rPr>
                <w:rFonts w:ascii="Arial" w:eastAsia="Times New Roman" w:hAnsi="Arial" w:cs="Arial"/>
                <w:sz w:val="20"/>
                <w:szCs w:val="20"/>
                <w:lang w:eastAsia="fr-FR"/>
              </w:rPr>
              <w:t xml:space="preserve">Centrale thermique </w:t>
            </w:r>
          </w:p>
        </w:tc>
        <w:tc>
          <w:tcPr>
            <w:tcW w:w="1846" w:type="pct"/>
            <w:vAlign w:val="center"/>
            <w:hideMark/>
          </w:tcPr>
          <w:p w:rsidR="005A2EE2" w:rsidRPr="00BE008E" w:rsidRDefault="005A2EE2" w:rsidP="005A2EE2">
            <w:pPr>
              <w:spacing w:before="100" w:beforeAutospacing="1" w:after="100" w:afterAutospacing="1" w:line="240" w:lineRule="auto"/>
              <w:jc w:val="both"/>
              <w:rPr>
                <w:rFonts w:ascii="Arial" w:eastAsia="Times New Roman" w:hAnsi="Arial" w:cs="Arial"/>
                <w:sz w:val="20"/>
                <w:szCs w:val="20"/>
                <w:lang w:eastAsia="fr-FR"/>
              </w:rPr>
            </w:pPr>
            <w:r w:rsidRPr="00476DC8">
              <w:rPr>
                <w:rFonts w:ascii="Arial" w:eastAsia="Times New Roman" w:hAnsi="Arial" w:cs="Arial"/>
                <w:sz w:val="20"/>
                <w:szCs w:val="20"/>
                <w:lang w:eastAsia="fr-FR"/>
              </w:rPr>
              <w:t>300 à 400 MW</w:t>
            </w:r>
            <w:r w:rsidRPr="00BE008E">
              <w:rPr>
                <w:rFonts w:ascii="Arial" w:eastAsia="Times New Roman" w:hAnsi="Arial" w:cs="Arial"/>
                <w:sz w:val="20"/>
                <w:szCs w:val="20"/>
                <w:lang w:eastAsia="fr-FR"/>
              </w:rPr>
              <w:t xml:space="preserve"> </w:t>
            </w:r>
          </w:p>
        </w:tc>
      </w:tr>
      <w:tr w:rsidR="0009299E" w:rsidRPr="00BE008E" w:rsidTr="0009299E">
        <w:trPr>
          <w:tblCellSpacing w:w="15" w:type="dxa"/>
        </w:trPr>
        <w:tc>
          <w:tcPr>
            <w:tcW w:w="3062" w:type="pct"/>
            <w:vAlign w:val="center"/>
            <w:hideMark/>
          </w:tcPr>
          <w:p w:rsidR="0009299E" w:rsidRPr="00476DC8" w:rsidRDefault="0009299E" w:rsidP="0009299E">
            <w:pPr>
              <w:spacing w:before="100" w:beforeAutospacing="1" w:after="100" w:afterAutospacing="1" w:line="240" w:lineRule="auto"/>
              <w:jc w:val="center"/>
              <w:rPr>
                <w:rFonts w:ascii="Arial" w:eastAsia="Times New Roman" w:hAnsi="Arial" w:cs="Arial"/>
                <w:sz w:val="20"/>
                <w:szCs w:val="20"/>
                <w:lang w:eastAsia="fr-FR"/>
              </w:rPr>
            </w:pPr>
            <w:r w:rsidRPr="00476DC8">
              <w:rPr>
                <w:rFonts w:ascii="Arial" w:hAnsi="Arial" w:cs="Arial"/>
                <w:color w:val="000000"/>
                <w:sz w:val="20"/>
                <w:szCs w:val="20"/>
              </w:rPr>
              <w:t xml:space="preserve">Un réacteur nucléaire : </w:t>
            </w:r>
          </w:p>
        </w:tc>
        <w:tc>
          <w:tcPr>
            <w:tcW w:w="1846" w:type="pct"/>
            <w:vAlign w:val="center"/>
            <w:hideMark/>
          </w:tcPr>
          <w:p w:rsidR="0009299E" w:rsidRPr="00476DC8" w:rsidRDefault="0009299E" w:rsidP="0009299E">
            <w:pPr>
              <w:spacing w:before="100" w:beforeAutospacing="1" w:after="100" w:afterAutospacing="1" w:line="240" w:lineRule="auto"/>
              <w:jc w:val="both"/>
              <w:rPr>
                <w:rFonts w:ascii="Arial" w:eastAsia="Times New Roman" w:hAnsi="Arial" w:cs="Arial"/>
                <w:sz w:val="20"/>
                <w:szCs w:val="20"/>
                <w:lang w:eastAsia="fr-FR"/>
              </w:rPr>
            </w:pPr>
            <w:r w:rsidRPr="00476DC8">
              <w:rPr>
                <w:rFonts w:ascii="Arial" w:hAnsi="Arial" w:cs="Arial"/>
                <w:color w:val="000000"/>
                <w:sz w:val="20"/>
                <w:szCs w:val="20"/>
              </w:rPr>
              <w:t>900 à 1.450 MW</w:t>
            </w:r>
          </w:p>
        </w:tc>
      </w:tr>
    </w:tbl>
    <w:p w:rsidR="00201709" w:rsidRPr="0009299E" w:rsidRDefault="0009299E" w:rsidP="00247EB5">
      <w:pPr>
        <w:pStyle w:val="NormalWeb"/>
        <w:rPr>
          <w:rFonts w:ascii="Arial" w:hAnsi="Arial" w:cs="Arial"/>
          <w:b/>
          <w:sz w:val="22"/>
          <w:szCs w:val="22"/>
        </w:rPr>
      </w:pPr>
      <w:r w:rsidRPr="0009299E">
        <w:rPr>
          <w:rFonts w:ascii="Arial" w:hAnsi="Arial" w:cs="Arial"/>
          <w:b/>
          <w:noProof/>
          <w:sz w:val="22"/>
          <w:szCs w:val="22"/>
        </w:rPr>
        <w:drawing>
          <wp:anchor distT="0" distB="0" distL="114300" distR="114300" simplePos="0" relativeHeight="251667456" behindDoc="0" locked="0" layoutInCell="1" allowOverlap="1">
            <wp:simplePos x="0" y="0"/>
            <wp:positionH relativeFrom="column">
              <wp:posOffset>22708</wp:posOffset>
            </wp:positionH>
            <wp:positionV relativeFrom="paragraph">
              <wp:posOffset>-584</wp:posOffset>
            </wp:positionV>
            <wp:extent cx="2885084" cy="3357677"/>
            <wp:effectExtent l="19050" t="0" r="0" b="0"/>
            <wp:wrapThrough wrapText="bothSides">
              <wp:wrapPolygon edited="0">
                <wp:start x="-143" y="0"/>
                <wp:lineTo x="-143" y="21446"/>
                <wp:lineTo x="21536" y="21446"/>
                <wp:lineTo x="21536" y="0"/>
                <wp:lineTo x="-143" y="0"/>
              </wp:wrapPolygon>
            </wp:wrapThrough>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885084" cy="3357677"/>
                    </a:xfrm>
                    <a:prstGeom prst="rect">
                      <a:avLst/>
                    </a:prstGeom>
                    <a:noFill/>
                    <a:ln w="9525">
                      <a:noFill/>
                      <a:miter lim="800000"/>
                      <a:headEnd/>
                      <a:tailEnd/>
                    </a:ln>
                  </pic:spPr>
                </pic:pic>
              </a:graphicData>
            </a:graphic>
          </wp:anchor>
        </w:drawing>
      </w: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7413A" w:rsidP="0009299E">
      <w:pPr>
        <w:pStyle w:val="Default"/>
        <w:rPr>
          <w:rFonts w:ascii="Arial" w:hAnsi="Arial" w:cs="Arial"/>
          <w:i/>
          <w:sz w:val="16"/>
          <w:szCs w:val="16"/>
        </w:rPr>
      </w:pPr>
      <w:r>
        <w:rPr>
          <w:rFonts w:ascii="Arial" w:hAnsi="Arial" w:cs="Arial"/>
          <w:bCs/>
          <w:noProof/>
          <w:sz w:val="22"/>
          <w:szCs w:val="22"/>
          <w:lang w:eastAsia="fr-FR"/>
        </w:rPr>
        <mc:AlternateContent>
          <mc:Choice Requires="wps">
            <w:drawing>
              <wp:anchor distT="0" distB="0" distL="114300" distR="114300" simplePos="0" relativeHeight="251657215" behindDoc="1" locked="0" layoutInCell="1" allowOverlap="1">
                <wp:simplePos x="0" y="0"/>
                <wp:positionH relativeFrom="column">
                  <wp:posOffset>-17145</wp:posOffset>
                </wp:positionH>
                <wp:positionV relativeFrom="paragraph">
                  <wp:posOffset>79375</wp:posOffset>
                </wp:positionV>
                <wp:extent cx="3893185" cy="2334260"/>
                <wp:effectExtent l="4445"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85" cy="233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709" w:rsidRDefault="00201709"/>
                          <w:tbl>
                            <w:tblPr>
                              <w:tblStyle w:val="Grilledutableau"/>
                              <w:tblW w:w="0" w:type="auto"/>
                              <w:tblLook w:val="04A0" w:firstRow="1" w:lastRow="0" w:firstColumn="1" w:lastColumn="0" w:noHBand="0" w:noVBand="1"/>
                            </w:tblPr>
                            <w:tblGrid>
                              <w:gridCol w:w="2935"/>
                              <w:gridCol w:w="3108"/>
                            </w:tblGrid>
                            <w:tr w:rsidR="00201709" w:rsidRPr="00476DC8" w:rsidTr="00201709">
                              <w:tc>
                                <w:tcPr>
                                  <w:tcW w:w="6043" w:type="dxa"/>
                                  <w:gridSpan w:val="2"/>
                                </w:tcPr>
                                <w:p w:rsidR="00201709" w:rsidRPr="00476DC8" w:rsidRDefault="00201709" w:rsidP="00201709">
                                  <w:pPr>
                                    <w:jc w:val="center"/>
                                    <w:rPr>
                                      <w:rFonts w:ascii="Times New Roman" w:eastAsia="Times New Roman" w:hAnsi="Times New Roman" w:cs="Times New Roman"/>
                                      <w:sz w:val="20"/>
                                      <w:szCs w:val="20"/>
                                      <w:lang w:eastAsia="fr-FR"/>
                                    </w:rPr>
                                  </w:pPr>
                                  <w:r w:rsidRPr="00476DC8">
                                    <w:rPr>
                                      <w:rFonts w:ascii="Arial" w:eastAsia="Times New Roman" w:hAnsi="Arial" w:cs="Arial"/>
                                      <w:b/>
                                      <w:bCs/>
                                      <w:sz w:val="20"/>
                                      <w:szCs w:val="20"/>
                                      <w:lang w:eastAsia="fr-FR"/>
                                    </w:rPr>
                                    <w:t>Emissions de CO2 en g/ kWh (analyse du cycle de vie)</w:t>
                                  </w:r>
                                </w:p>
                              </w:tc>
                            </w:tr>
                            <w:tr w:rsidR="00201709" w:rsidRPr="00476DC8" w:rsidTr="00201709">
                              <w:trPr>
                                <w:trHeight w:val="407"/>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charbon</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800 à 1050 suivant technologie</w:t>
                                  </w:r>
                                </w:p>
                              </w:tc>
                            </w:tr>
                            <w:tr w:rsidR="00201709" w:rsidRPr="00476DC8" w:rsidTr="00201709">
                              <w:trPr>
                                <w:trHeight w:val="401"/>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cycle combiné à gaz</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430</w:t>
                                  </w:r>
                                </w:p>
                              </w:tc>
                            </w:tr>
                            <w:tr w:rsidR="00201709" w:rsidRPr="00476DC8" w:rsidTr="00201709">
                              <w:trPr>
                                <w:trHeight w:val="395"/>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nucléaire</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6</w:t>
                                  </w:r>
                                </w:p>
                              </w:tc>
                            </w:tr>
                            <w:tr w:rsidR="00201709" w:rsidRPr="00476DC8" w:rsidTr="00201709">
                              <w:trPr>
                                <w:trHeight w:val="389"/>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hydraulique</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4</w:t>
                                  </w:r>
                                </w:p>
                              </w:tc>
                            </w:tr>
                            <w:tr w:rsidR="00201709" w:rsidRPr="00476DC8" w:rsidTr="00201709">
                              <w:trPr>
                                <w:trHeight w:val="330"/>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biomasse bois</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1500 sans replantation</w:t>
                                  </w:r>
                                </w:p>
                              </w:tc>
                            </w:tr>
                            <w:tr w:rsidR="00201709" w:rsidRPr="00476DC8" w:rsidTr="00201709">
                              <w:trPr>
                                <w:trHeight w:val="420"/>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photovoltaïque</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60 à 150</w:t>
                                  </w:r>
                                </w:p>
                              </w:tc>
                            </w:tr>
                            <w:tr w:rsidR="00201709" w:rsidRPr="00476DC8" w:rsidTr="00201709">
                              <w:trPr>
                                <w:trHeight w:val="270"/>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éolien</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3 à 22</w:t>
                                  </w:r>
                                </w:p>
                              </w:tc>
                            </w:tr>
                          </w:tbl>
                          <w:p w:rsidR="00201709" w:rsidRDefault="002017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35pt;margin-top:6.25pt;width:306.55pt;height:183.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" stroked="f">
                <v:textbox>
                  <w:txbxContent>
                    <w:p w:rsidR="00201709" w:rsidRDefault="00201709"/>
                    <w:tbl>
                      <w:tblPr>
                        <w:tblStyle w:val="Grilledutableau"/>
                        <w:tblW w:w="0" w:type="auto"/>
                        <w:tblLook w:val="04A0" w:firstRow="1" w:lastRow="0" w:firstColumn="1" w:lastColumn="0" w:noHBand="0" w:noVBand="1"/>
                      </w:tblPr>
                      <w:tblGrid>
                        <w:gridCol w:w="2935"/>
                        <w:gridCol w:w="3108"/>
                      </w:tblGrid>
                      <w:tr w:rsidR="00201709" w:rsidRPr="00476DC8" w:rsidTr="00201709">
                        <w:tc>
                          <w:tcPr>
                            <w:tcW w:w="6043" w:type="dxa"/>
                            <w:gridSpan w:val="2"/>
                          </w:tcPr>
                          <w:p w:rsidR="00201709" w:rsidRPr="00476DC8" w:rsidRDefault="00201709" w:rsidP="00201709">
                            <w:pPr>
                              <w:jc w:val="center"/>
                              <w:rPr>
                                <w:rFonts w:ascii="Times New Roman" w:eastAsia="Times New Roman" w:hAnsi="Times New Roman" w:cs="Times New Roman"/>
                                <w:sz w:val="20"/>
                                <w:szCs w:val="20"/>
                                <w:lang w:eastAsia="fr-FR"/>
                              </w:rPr>
                            </w:pPr>
                            <w:r w:rsidRPr="00476DC8">
                              <w:rPr>
                                <w:rFonts w:ascii="Arial" w:eastAsia="Times New Roman" w:hAnsi="Arial" w:cs="Arial"/>
                                <w:b/>
                                <w:bCs/>
                                <w:sz w:val="20"/>
                                <w:szCs w:val="20"/>
                                <w:lang w:eastAsia="fr-FR"/>
                              </w:rPr>
                              <w:t>Emissions de CO2 en g/ kWh (analyse du cycle de vie)</w:t>
                            </w:r>
                          </w:p>
                        </w:tc>
                      </w:tr>
                      <w:tr w:rsidR="00201709" w:rsidRPr="00476DC8" w:rsidTr="00201709">
                        <w:trPr>
                          <w:trHeight w:val="407"/>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charbon</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800 à 1050 suivant technologie</w:t>
                            </w:r>
                          </w:p>
                        </w:tc>
                      </w:tr>
                      <w:tr w:rsidR="00201709" w:rsidRPr="00476DC8" w:rsidTr="00201709">
                        <w:trPr>
                          <w:trHeight w:val="401"/>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cycle combiné à gaz</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430</w:t>
                            </w:r>
                          </w:p>
                        </w:tc>
                      </w:tr>
                      <w:tr w:rsidR="00201709" w:rsidRPr="00476DC8" w:rsidTr="00201709">
                        <w:trPr>
                          <w:trHeight w:val="395"/>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nucléaire</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6</w:t>
                            </w:r>
                          </w:p>
                        </w:tc>
                      </w:tr>
                      <w:tr w:rsidR="00201709" w:rsidRPr="00476DC8" w:rsidTr="00201709">
                        <w:trPr>
                          <w:trHeight w:val="389"/>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hydraulique</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4</w:t>
                            </w:r>
                          </w:p>
                        </w:tc>
                      </w:tr>
                      <w:tr w:rsidR="00201709" w:rsidRPr="00476DC8" w:rsidTr="00201709">
                        <w:trPr>
                          <w:trHeight w:val="330"/>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biomasse bois</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1500 sans replantation</w:t>
                            </w:r>
                          </w:p>
                        </w:tc>
                      </w:tr>
                      <w:tr w:rsidR="00201709" w:rsidRPr="00476DC8" w:rsidTr="00201709">
                        <w:trPr>
                          <w:trHeight w:val="420"/>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photovoltaïque</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60 à 150</w:t>
                            </w:r>
                          </w:p>
                        </w:tc>
                      </w:tr>
                      <w:tr w:rsidR="00201709" w:rsidRPr="00476DC8" w:rsidTr="00201709">
                        <w:trPr>
                          <w:trHeight w:val="270"/>
                        </w:trPr>
                        <w:tc>
                          <w:tcPr>
                            <w:tcW w:w="2935" w:type="dxa"/>
                          </w:tcPr>
                          <w:p w:rsidR="00201709" w:rsidRPr="00476DC8" w:rsidRDefault="00201709" w:rsidP="00201709">
                            <w:pPr>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éolien</w:t>
                            </w:r>
                            <w:r w:rsidRPr="00476DC8">
                              <w:rPr>
                                <w:rFonts w:ascii="Times New Roman" w:eastAsia="Times New Roman" w:hAnsi="Times New Roman" w:cs="Times New Roman"/>
                                <w:sz w:val="20"/>
                                <w:szCs w:val="20"/>
                                <w:lang w:eastAsia="fr-FR"/>
                              </w:rPr>
                              <w:t xml:space="preserve"> </w:t>
                            </w:r>
                          </w:p>
                        </w:tc>
                        <w:tc>
                          <w:tcPr>
                            <w:tcW w:w="3108" w:type="dxa"/>
                          </w:tcPr>
                          <w:p w:rsidR="00201709" w:rsidRPr="00476DC8" w:rsidRDefault="00201709" w:rsidP="00201709">
                            <w:pPr>
                              <w:spacing w:before="100" w:beforeAutospacing="1" w:after="100" w:afterAutospacing="1"/>
                              <w:jc w:val="both"/>
                              <w:rPr>
                                <w:rFonts w:ascii="Times New Roman" w:eastAsia="Times New Roman" w:hAnsi="Times New Roman" w:cs="Times New Roman"/>
                                <w:sz w:val="20"/>
                                <w:szCs w:val="20"/>
                                <w:lang w:eastAsia="fr-FR"/>
                              </w:rPr>
                            </w:pPr>
                            <w:r w:rsidRPr="00476DC8">
                              <w:rPr>
                                <w:rFonts w:ascii="Arial" w:eastAsia="Times New Roman" w:hAnsi="Arial" w:cs="Arial"/>
                                <w:sz w:val="20"/>
                                <w:szCs w:val="20"/>
                                <w:lang w:eastAsia="fr-FR"/>
                              </w:rPr>
                              <w:t>3 à 22</w:t>
                            </w:r>
                          </w:p>
                        </w:tc>
                      </w:tr>
                    </w:tbl>
                    <w:p w:rsidR="00201709" w:rsidRDefault="00201709"/>
                  </w:txbxContent>
                </v:textbox>
              </v:shape>
            </w:pict>
          </mc:Fallback>
        </mc:AlternateContent>
      </w: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Default="0009299E" w:rsidP="0009299E">
      <w:pPr>
        <w:pStyle w:val="Default"/>
        <w:rPr>
          <w:rFonts w:ascii="Arial" w:hAnsi="Arial" w:cs="Arial"/>
          <w:i/>
          <w:sz w:val="16"/>
          <w:szCs w:val="16"/>
        </w:rPr>
      </w:pPr>
    </w:p>
    <w:p w:rsidR="0009299E" w:rsidRPr="0009299E" w:rsidRDefault="0009299E" w:rsidP="0009299E">
      <w:pPr>
        <w:pStyle w:val="Default"/>
        <w:rPr>
          <w:rFonts w:ascii="Arial" w:hAnsi="Arial" w:cs="Arial"/>
          <w:i/>
          <w:sz w:val="16"/>
          <w:szCs w:val="16"/>
        </w:rPr>
      </w:pPr>
      <w:r w:rsidRPr="0009299E">
        <w:rPr>
          <w:rFonts w:ascii="Arial" w:hAnsi="Arial" w:cs="Arial"/>
          <w:i/>
          <w:sz w:val="16"/>
          <w:szCs w:val="16"/>
        </w:rPr>
        <w:t>rte :</w:t>
      </w:r>
      <w:r w:rsidRPr="0009299E">
        <w:rPr>
          <w:rFonts w:ascii="Arial" w:hAnsi="Arial" w:cs="Arial"/>
          <w:i/>
          <w:color w:val="auto"/>
          <w:sz w:val="16"/>
          <w:szCs w:val="16"/>
        </w:rPr>
        <w:t xml:space="preserve"> LE BILAN ÉLECTRIQUE FRANÇAIS 2010</w:t>
      </w:r>
      <w:r w:rsidRPr="0009299E">
        <w:rPr>
          <w:rFonts w:ascii="Arial" w:hAnsi="Arial" w:cs="Arial"/>
          <w:b/>
          <w:bCs/>
          <w:i/>
          <w:color w:val="auto"/>
          <w:sz w:val="16"/>
          <w:szCs w:val="16"/>
        </w:rPr>
        <w:t xml:space="preserve"> </w:t>
      </w:r>
    </w:p>
    <w:p w:rsidR="0009299E" w:rsidRPr="009222CC" w:rsidRDefault="009222CC" w:rsidP="009222CC">
      <w:pPr>
        <w:pStyle w:val="NormalWeb"/>
        <w:jc w:val="right"/>
        <w:rPr>
          <w:rFonts w:ascii="Arial" w:hAnsi="Arial" w:cs="Arial"/>
          <w:i/>
          <w:sz w:val="20"/>
          <w:szCs w:val="20"/>
        </w:rPr>
      </w:pPr>
      <w:r w:rsidRPr="009222CC">
        <w:rPr>
          <w:rFonts w:ascii="Arial" w:hAnsi="Arial" w:cs="Arial"/>
          <w:i/>
          <w:sz w:val="20"/>
          <w:szCs w:val="20"/>
        </w:rPr>
        <w:t>http://www.manicore.com</w:t>
      </w:r>
    </w:p>
    <w:p w:rsidR="000A143F" w:rsidRPr="005F5756" w:rsidRDefault="000A143F" w:rsidP="00247EB5">
      <w:pPr>
        <w:pStyle w:val="NormalWeb"/>
        <w:rPr>
          <w:rFonts w:ascii="Arial" w:hAnsi="Arial" w:cs="Arial"/>
          <w:smallCaps/>
          <w:sz w:val="22"/>
          <w:szCs w:val="22"/>
        </w:rPr>
      </w:pPr>
      <w:r w:rsidRPr="005F5756">
        <w:rPr>
          <w:rFonts w:ascii="Arial" w:hAnsi="Arial" w:cs="Arial"/>
          <w:b/>
          <w:smallCaps/>
          <w:sz w:val="22"/>
          <w:szCs w:val="22"/>
          <w:u w:val="single"/>
        </w:rPr>
        <w:t>Innovation</w:t>
      </w:r>
      <w:r w:rsidR="0059410E" w:rsidRPr="005F5756">
        <w:rPr>
          <w:rFonts w:ascii="Arial" w:hAnsi="Arial" w:cs="Arial"/>
          <w:b/>
          <w:smallCaps/>
          <w:sz w:val="22"/>
          <w:szCs w:val="22"/>
          <w:u w:val="single"/>
        </w:rPr>
        <w:t>s</w:t>
      </w:r>
      <w:r w:rsidRPr="005F5756">
        <w:rPr>
          <w:rFonts w:ascii="Arial" w:hAnsi="Arial" w:cs="Arial"/>
          <w:b/>
          <w:smallCaps/>
          <w:sz w:val="22"/>
          <w:szCs w:val="22"/>
          <w:u w:val="single"/>
        </w:rPr>
        <w:t xml:space="preserve"> : </w:t>
      </w:r>
    </w:p>
    <w:p w:rsidR="009222CC" w:rsidRPr="00B92B2E" w:rsidRDefault="000A143F" w:rsidP="000A143F">
      <w:pPr>
        <w:pStyle w:val="NormalWeb"/>
        <w:rPr>
          <w:rFonts w:ascii="Arial" w:hAnsi="Arial" w:cs="Arial"/>
          <w:sz w:val="22"/>
          <w:szCs w:val="22"/>
        </w:rPr>
      </w:pPr>
      <w:r w:rsidRPr="00B92B2E">
        <w:rPr>
          <w:rFonts w:ascii="Arial" w:hAnsi="Arial" w:cs="Arial"/>
          <w:noProof/>
          <w:color w:val="000000"/>
          <w:sz w:val="22"/>
          <w:szCs w:val="22"/>
        </w:rPr>
        <w:drawing>
          <wp:anchor distT="0" distB="0" distL="114300" distR="114300" simplePos="0" relativeHeight="251662336" behindDoc="0" locked="0" layoutInCell="1" allowOverlap="1">
            <wp:simplePos x="0" y="0"/>
            <wp:positionH relativeFrom="column">
              <wp:posOffset>-6985</wp:posOffset>
            </wp:positionH>
            <wp:positionV relativeFrom="paragraph">
              <wp:posOffset>55245</wp:posOffset>
            </wp:positionV>
            <wp:extent cx="1382395" cy="1104265"/>
            <wp:effectExtent l="19050" t="0" r="8255" b="0"/>
            <wp:wrapThrough wrapText="bothSides">
              <wp:wrapPolygon edited="0">
                <wp:start x="-298" y="0"/>
                <wp:lineTo x="-298" y="21240"/>
                <wp:lineTo x="21729" y="21240"/>
                <wp:lineTo x="21729" y="0"/>
                <wp:lineTo x="-298" y="0"/>
              </wp:wrapPolygon>
            </wp:wrapThrough>
            <wp:docPr id="14" name="Image 13" descr="inno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tion.png"/>
                    <pic:cNvPicPr/>
                  </pic:nvPicPr>
                  <pic:blipFill>
                    <a:blip r:embed="rId22"/>
                    <a:stretch>
                      <a:fillRect/>
                    </a:stretch>
                  </pic:blipFill>
                  <pic:spPr>
                    <a:xfrm>
                      <a:off x="0" y="0"/>
                      <a:ext cx="1382395" cy="1104265"/>
                    </a:xfrm>
                    <a:prstGeom prst="rect">
                      <a:avLst/>
                    </a:prstGeom>
                  </pic:spPr>
                </pic:pic>
              </a:graphicData>
            </a:graphic>
          </wp:anchor>
        </w:drawing>
      </w:r>
      <w:r w:rsidRPr="00B92B2E">
        <w:rPr>
          <w:rFonts w:ascii="Arial" w:hAnsi="Arial" w:cs="Arial"/>
          <w:color w:val="000000"/>
          <w:sz w:val="22"/>
          <w:szCs w:val="22"/>
        </w:rPr>
        <w:t xml:space="preserve">En observant des </w:t>
      </w:r>
      <w:hyperlink r:id="rId23" w:history="1">
        <w:r w:rsidRPr="00B92B2E">
          <w:rPr>
            <w:rStyle w:val="Lienhypertexte"/>
            <w:rFonts w:ascii="Arial" w:hAnsi="Arial" w:cs="Arial"/>
            <w:color w:val="auto"/>
            <w:sz w:val="22"/>
            <w:szCs w:val="22"/>
            <w:u w:val="none"/>
          </w:rPr>
          <w:t>baleines à bosses</w:t>
        </w:r>
      </w:hyperlink>
      <w:r w:rsidRPr="00B92B2E">
        <w:rPr>
          <w:rFonts w:ascii="Arial" w:hAnsi="Arial" w:cs="Arial"/>
          <w:sz w:val="22"/>
          <w:szCs w:val="22"/>
        </w:rPr>
        <w:t xml:space="preserve">, des </w:t>
      </w:r>
      <w:hyperlink r:id="rId24" w:history="1">
        <w:r w:rsidRPr="00B92B2E">
          <w:rPr>
            <w:rStyle w:val="Lienhypertexte"/>
            <w:rFonts w:ascii="Arial" w:hAnsi="Arial" w:cs="Arial"/>
            <w:color w:val="auto"/>
            <w:sz w:val="22"/>
            <w:szCs w:val="22"/>
            <w:u w:val="none"/>
          </w:rPr>
          <w:t>chercheurs</w:t>
        </w:r>
      </w:hyperlink>
      <w:r w:rsidRPr="00B92B2E">
        <w:rPr>
          <w:rFonts w:ascii="Arial" w:hAnsi="Arial" w:cs="Arial"/>
          <w:color w:val="000000"/>
          <w:sz w:val="22"/>
          <w:szCs w:val="22"/>
        </w:rPr>
        <w:t xml:space="preserve"> on essayé de comprendre pourquoi les bosses sur leurs nageoires leurs permettent de mieux nager. Après avoir fait des expériences en laboratoires sur des modèles, cette technique de bosses permet maintenant de fabriquer des pales d'éoliennes qui ont un rendement de 20% supérieur aux modèles habituels et sont plus résistantes. (Voir le fabricant </w:t>
      </w:r>
      <w:hyperlink r:id="rId25" w:tgtFrame="_blank" w:history="1">
        <w:r w:rsidRPr="00B92B2E">
          <w:rPr>
            <w:rStyle w:val="Lienhypertexte"/>
            <w:rFonts w:ascii="Arial" w:hAnsi="Arial" w:cs="Arial"/>
            <w:color w:val="auto"/>
            <w:sz w:val="22"/>
            <w:szCs w:val="22"/>
            <w:u w:val="none"/>
          </w:rPr>
          <w:t>Whale Power</w:t>
        </w:r>
      </w:hyperlink>
      <w:r w:rsidRPr="00B92B2E">
        <w:rPr>
          <w:rFonts w:ascii="Arial" w:hAnsi="Arial" w:cs="Arial"/>
          <w:sz w:val="22"/>
          <w:szCs w:val="22"/>
        </w:rPr>
        <w:t>)</w:t>
      </w:r>
      <w:r w:rsidR="003274CF" w:rsidRPr="00B92B2E">
        <w:rPr>
          <w:rFonts w:ascii="Arial" w:hAnsi="Arial" w:cs="Arial"/>
          <w:color w:val="000000"/>
          <w:sz w:val="22"/>
          <w:szCs w:val="22"/>
        </w:rPr>
        <w:t xml:space="preserve"> </w:t>
      </w:r>
      <w:r w:rsidRPr="00B92B2E">
        <w:rPr>
          <w:rFonts w:ascii="Arial" w:hAnsi="Arial" w:cs="Arial"/>
          <w:color w:val="000000"/>
          <w:sz w:val="22"/>
          <w:szCs w:val="22"/>
        </w:rPr>
        <w:t xml:space="preserve">Cette innovation inspirée d'un être vivant pourrait aussi être utilisée sur des ailes d'avion, des ventilateurs, etc.. </w:t>
      </w:r>
      <w:r w:rsidR="003274CF" w:rsidRPr="00B92B2E">
        <w:rPr>
          <w:rFonts w:ascii="Arial" w:hAnsi="Arial" w:cs="Arial"/>
          <w:sz w:val="22"/>
          <w:szCs w:val="22"/>
        </w:rPr>
        <w:t xml:space="preserve"> </w:t>
      </w:r>
      <w:r w:rsidRPr="009222CC">
        <w:rPr>
          <w:rFonts w:ascii="Arial" w:hAnsi="Arial" w:cs="Arial"/>
          <w:sz w:val="22"/>
          <w:szCs w:val="22"/>
        </w:rPr>
        <w:t>http://www.domsweb.org/ecolo/eolien.php</w:t>
      </w:r>
    </w:p>
    <w:p w:rsidR="0009299E" w:rsidRDefault="0009299E" w:rsidP="000A143F">
      <w:pPr>
        <w:pStyle w:val="NormalWeb"/>
        <w:rPr>
          <w:rFonts w:ascii="Arial" w:hAnsi="Arial" w:cs="Arial"/>
          <w:color w:val="000000"/>
          <w:sz w:val="22"/>
          <w:szCs w:val="22"/>
        </w:rPr>
      </w:pPr>
    </w:p>
    <w:p w:rsidR="000A143F" w:rsidRPr="0009299E" w:rsidRDefault="0009299E" w:rsidP="000A143F">
      <w:pPr>
        <w:pStyle w:val="NormalWeb"/>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68480" behindDoc="0" locked="0" layoutInCell="1" allowOverlap="1">
            <wp:simplePos x="0" y="0"/>
            <wp:positionH relativeFrom="column">
              <wp:posOffset>2907665</wp:posOffset>
            </wp:positionH>
            <wp:positionV relativeFrom="paragraph">
              <wp:posOffset>370205</wp:posOffset>
            </wp:positionV>
            <wp:extent cx="3886835" cy="1821180"/>
            <wp:effectExtent l="19050" t="0" r="0" b="0"/>
            <wp:wrapThrough wrapText="bothSides">
              <wp:wrapPolygon edited="0">
                <wp:start x="-106" y="0"/>
                <wp:lineTo x="-106" y="21464"/>
                <wp:lineTo x="21596" y="21464"/>
                <wp:lineTo x="21596" y="0"/>
                <wp:lineTo x="-106" y="0"/>
              </wp:wrapPolygon>
            </wp:wrapThrough>
            <wp:docPr id="15" name="Image 28" descr="C:\Users\jean christophe\Documents\Dropbox\groupe EDD\vent\Dossier  Eolien sciences physiques\le-principe_fichiers\cycle-eau-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an christophe\Documents\Dropbox\groupe EDD\vent\Dossier  Eolien sciences physiques\le-principe_fichiers\cycle-eau-fr.gif"/>
                    <pic:cNvPicPr>
                      <a:picLocks noChangeAspect="1" noChangeArrowheads="1"/>
                    </pic:cNvPicPr>
                  </pic:nvPicPr>
                  <pic:blipFill>
                    <a:blip r:embed="rId26"/>
                    <a:srcRect/>
                    <a:stretch>
                      <a:fillRect/>
                    </a:stretch>
                  </pic:blipFill>
                  <pic:spPr bwMode="auto">
                    <a:xfrm>
                      <a:off x="0" y="0"/>
                      <a:ext cx="3886835" cy="1821180"/>
                    </a:xfrm>
                    <a:prstGeom prst="rect">
                      <a:avLst/>
                    </a:prstGeom>
                    <a:noFill/>
                    <a:ln w="9525">
                      <a:noFill/>
                      <a:miter lim="800000"/>
                      <a:headEnd/>
                      <a:tailEnd/>
                    </a:ln>
                  </pic:spPr>
                </pic:pic>
              </a:graphicData>
            </a:graphic>
          </wp:anchor>
        </w:drawing>
      </w:r>
      <w:r w:rsidR="000A143F" w:rsidRPr="00B92B2E">
        <w:rPr>
          <w:rFonts w:ascii="Arial" w:hAnsi="Arial" w:cs="Arial"/>
          <w:color w:val="000000"/>
          <w:sz w:val="22"/>
          <w:szCs w:val="22"/>
        </w:rPr>
        <w:t>De</w:t>
      </w:r>
      <w:r w:rsidR="000A143F" w:rsidRPr="00B92B2E">
        <w:rPr>
          <w:rFonts w:ascii="Arial" w:hAnsi="Arial" w:cs="Arial"/>
          <w:sz w:val="22"/>
          <w:szCs w:val="22"/>
        </w:rPr>
        <w:t xml:space="preserve">s </w:t>
      </w:r>
      <w:hyperlink r:id="rId27" w:history="1">
        <w:r w:rsidR="000A143F" w:rsidRPr="00B92B2E">
          <w:rPr>
            <w:rStyle w:val="Lienhypertexte"/>
            <w:rFonts w:ascii="Arial" w:hAnsi="Arial" w:cs="Arial"/>
            <w:color w:val="auto"/>
            <w:sz w:val="22"/>
            <w:szCs w:val="22"/>
            <w:u w:val="none"/>
          </w:rPr>
          <w:t>français</w:t>
        </w:r>
      </w:hyperlink>
      <w:r w:rsidR="000A143F" w:rsidRPr="00B92B2E">
        <w:rPr>
          <w:rFonts w:ascii="Arial" w:hAnsi="Arial" w:cs="Arial"/>
          <w:color w:val="000000"/>
          <w:sz w:val="22"/>
          <w:szCs w:val="22"/>
        </w:rPr>
        <w:t xml:space="preserve"> ont inventé une éolienne qui transforme l'humidité contenue dans l'air en eau potable. L'éolienne capte d'abord l'humidité naturellement présente dans l'air, puis la condense grâce à une unité frigorifique située dans la nacelle. Cette eau coule ensuite à travers un filtre, puis est stockée dans le mat. L'énergie créée par l'éolienne sert à tout ce processus, et il en reste même pour fournir de l'électricité.</w:t>
      </w:r>
      <w:r w:rsidR="000A143F" w:rsidRPr="00B92B2E">
        <w:rPr>
          <w:rFonts w:ascii="Arial" w:hAnsi="Arial" w:cs="Arial"/>
          <w:color w:val="000000"/>
          <w:sz w:val="22"/>
          <w:szCs w:val="22"/>
        </w:rPr>
        <w:br/>
      </w:r>
      <w:r w:rsidR="000A143F" w:rsidRPr="00B92B2E">
        <w:rPr>
          <w:rFonts w:ascii="Arial" w:hAnsi="Arial" w:cs="Arial"/>
          <w:color w:val="000000"/>
          <w:sz w:val="22"/>
          <w:szCs w:val="22"/>
        </w:rPr>
        <w:br/>
        <w:t xml:space="preserve">Les modèles vont du plus petit de 10m de haut et qui fournit environ 50l d'eau par jour au plus grand, qui ferait 75m de haut et pourrait fournir 20.000l d'eau par jour. Il existe des versions mobiles de ces éoliennes, et elles peuvent même fonctionner en plein désert - où elles fourniront évidemment moins d'eau que sur les côtes. </w:t>
      </w:r>
    </w:p>
    <w:p w:rsidR="000A143F" w:rsidRPr="00B92B2E" w:rsidRDefault="000B022C" w:rsidP="007E19AF">
      <w:pPr>
        <w:pStyle w:val="NormalWeb"/>
        <w:rPr>
          <w:rFonts w:ascii="Arial" w:hAnsi="Arial" w:cs="Arial"/>
          <w:sz w:val="22"/>
          <w:szCs w:val="22"/>
        </w:rPr>
      </w:pPr>
      <w:hyperlink r:id="rId28" w:history="1">
        <w:r w:rsidR="000A143F" w:rsidRPr="00B92B2E">
          <w:rPr>
            <w:rStyle w:val="Lienhypertexte"/>
            <w:rFonts w:ascii="Arial" w:hAnsi="Arial" w:cs="Arial"/>
            <w:color w:val="000000"/>
            <w:sz w:val="22"/>
            <w:szCs w:val="22"/>
          </w:rPr>
          <w:t>http://www.eolewater.com/fr/nos-produits/le-principe.html</w:t>
        </w:r>
      </w:hyperlink>
    </w:p>
    <w:sectPr w:rsidR="000A143F" w:rsidRPr="00B92B2E" w:rsidSect="00247EB5">
      <w:head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2C" w:rsidRDefault="000B022C" w:rsidP="00B92B2E">
      <w:pPr>
        <w:spacing w:after="0" w:line="240" w:lineRule="auto"/>
      </w:pPr>
      <w:r>
        <w:separator/>
      </w:r>
    </w:p>
  </w:endnote>
  <w:endnote w:type="continuationSeparator" w:id="0">
    <w:p w:rsidR="000B022C" w:rsidRDefault="000B022C" w:rsidP="00B9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ZQMOQ+InterFace">
    <w:altName w:val="YZQMOQ+InterFac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2C" w:rsidRDefault="000B022C" w:rsidP="00B92B2E">
      <w:pPr>
        <w:spacing w:after="0" w:line="240" w:lineRule="auto"/>
      </w:pPr>
      <w:r>
        <w:separator/>
      </w:r>
    </w:p>
  </w:footnote>
  <w:footnote w:type="continuationSeparator" w:id="0">
    <w:p w:rsidR="000B022C" w:rsidRDefault="000B022C" w:rsidP="00B9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2E" w:rsidRDefault="00B92B2E" w:rsidP="00B92B2E">
    <w:r w:rsidRPr="00A8651A">
      <w:rPr>
        <w:rFonts w:ascii="Arial" w:hAnsi="Arial" w:cs="Arial"/>
        <w:b/>
      </w:rPr>
      <w:t xml:space="preserve">Dossier Energie éolienne </w:t>
    </w:r>
    <w:r w:rsidRPr="00A8651A">
      <w:rPr>
        <w:rFonts w:ascii="Arial" w:hAnsi="Arial" w:cs="Arial"/>
        <w:b/>
      </w:rPr>
      <w:tab/>
    </w:r>
    <w:r w:rsidRPr="00A8651A">
      <w:rPr>
        <w:rFonts w:ascii="Arial" w:hAnsi="Arial" w:cs="Arial"/>
        <w:b/>
      </w:rPr>
      <w:tab/>
    </w:r>
    <w:r w:rsidRPr="00A8651A">
      <w:rPr>
        <w:rFonts w:ascii="Arial" w:hAnsi="Arial" w:cs="Arial"/>
        <w:b/>
      </w:rPr>
      <w:tab/>
    </w:r>
    <w:r w:rsidRPr="001E5708">
      <w:rPr>
        <w:rFonts w:ascii="Arial" w:hAnsi="Arial" w:cs="Arial"/>
      </w:rPr>
      <w:t>Formation EDD- Académie de Lyon 2011-2012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24C9E"/>
    <w:multiLevelType w:val="multilevel"/>
    <w:tmpl w:val="4DF4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22FAE"/>
    <w:multiLevelType w:val="hybridMultilevel"/>
    <w:tmpl w:val="BD90D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10"/>
    <w:rsid w:val="0001321D"/>
    <w:rsid w:val="0007413A"/>
    <w:rsid w:val="0009299E"/>
    <w:rsid w:val="000A143F"/>
    <w:rsid w:val="000B022C"/>
    <w:rsid w:val="000B3DAE"/>
    <w:rsid w:val="000C7BD7"/>
    <w:rsid w:val="00201709"/>
    <w:rsid w:val="00221D34"/>
    <w:rsid w:val="002401F0"/>
    <w:rsid w:val="00245DC2"/>
    <w:rsid w:val="00247152"/>
    <w:rsid w:val="00247EB5"/>
    <w:rsid w:val="002607D5"/>
    <w:rsid w:val="0026257C"/>
    <w:rsid w:val="003274CF"/>
    <w:rsid w:val="0035269C"/>
    <w:rsid w:val="003C645C"/>
    <w:rsid w:val="0044367E"/>
    <w:rsid w:val="00476DC8"/>
    <w:rsid w:val="004D100C"/>
    <w:rsid w:val="005165B9"/>
    <w:rsid w:val="00533225"/>
    <w:rsid w:val="005405A2"/>
    <w:rsid w:val="00567293"/>
    <w:rsid w:val="0059410E"/>
    <w:rsid w:val="005A2EE2"/>
    <w:rsid w:val="005A39FB"/>
    <w:rsid w:val="005F5756"/>
    <w:rsid w:val="00601C45"/>
    <w:rsid w:val="0060383D"/>
    <w:rsid w:val="00626370"/>
    <w:rsid w:val="0063798E"/>
    <w:rsid w:val="00657C38"/>
    <w:rsid w:val="006628AC"/>
    <w:rsid w:val="00676853"/>
    <w:rsid w:val="0068576E"/>
    <w:rsid w:val="006A607A"/>
    <w:rsid w:val="006D1816"/>
    <w:rsid w:val="006E4219"/>
    <w:rsid w:val="006F2B9C"/>
    <w:rsid w:val="006F3FC3"/>
    <w:rsid w:val="007D4E75"/>
    <w:rsid w:val="007E19AF"/>
    <w:rsid w:val="008A25BC"/>
    <w:rsid w:val="008B16C9"/>
    <w:rsid w:val="009222CC"/>
    <w:rsid w:val="009502B2"/>
    <w:rsid w:val="00962256"/>
    <w:rsid w:val="0099045C"/>
    <w:rsid w:val="00A02377"/>
    <w:rsid w:val="00A65DDC"/>
    <w:rsid w:val="00AC1197"/>
    <w:rsid w:val="00B92B2E"/>
    <w:rsid w:val="00BA144A"/>
    <w:rsid w:val="00BC7DAB"/>
    <w:rsid w:val="00BE008E"/>
    <w:rsid w:val="00BE2D5D"/>
    <w:rsid w:val="00BF3A10"/>
    <w:rsid w:val="00C218E0"/>
    <w:rsid w:val="00C3108A"/>
    <w:rsid w:val="00C61D88"/>
    <w:rsid w:val="00C7432E"/>
    <w:rsid w:val="00CA136F"/>
    <w:rsid w:val="00CA7DD6"/>
    <w:rsid w:val="00D66579"/>
    <w:rsid w:val="00D86B4B"/>
    <w:rsid w:val="00DB31AF"/>
    <w:rsid w:val="00DF1BD0"/>
    <w:rsid w:val="00E30543"/>
    <w:rsid w:val="00E421DD"/>
    <w:rsid w:val="00E5609C"/>
    <w:rsid w:val="00F73FEB"/>
    <w:rsid w:val="00FD0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B39F8-C871-4137-A014-E44D501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4219"/>
  </w:style>
  <w:style w:type="paragraph" w:styleId="Titre1">
    <w:name w:val="heading 1"/>
    <w:basedOn w:val="Normal"/>
    <w:next w:val="Normal"/>
    <w:link w:val="Titre1Car"/>
    <w:uiPriority w:val="9"/>
    <w:qFormat/>
    <w:rsid w:val="00352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257C"/>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C7BD7"/>
    <w:rPr>
      <w:color w:val="0000FF"/>
      <w:u w:val="single"/>
    </w:rPr>
  </w:style>
  <w:style w:type="character" w:styleId="Textedelespacerserv">
    <w:name w:val="Placeholder Text"/>
    <w:basedOn w:val="Policepardfaut"/>
    <w:uiPriority w:val="99"/>
    <w:semiHidden/>
    <w:rsid w:val="00245DC2"/>
    <w:rPr>
      <w:color w:val="808080"/>
    </w:rPr>
  </w:style>
  <w:style w:type="paragraph" w:styleId="Textedebulles">
    <w:name w:val="Balloon Text"/>
    <w:basedOn w:val="Normal"/>
    <w:link w:val="TextedebullesCar"/>
    <w:uiPriority w:val="99"/>
    <w:semiHidden/>
    <w:unhideWhenUsed/>
    <w:rsid w:val="00245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5DC2"/>
    <w:rPr>
      <w:rFonts w:ascii="Tahoma" w:hAnsi="Tahoma" w:cs="Tahoma"/>
      <w:sz w:val="16"/>
      <w:szCs w:val="16"/>
    </w:rPr>
  </w:style>
  <w:style w:type="paragraph" w:styleId="Sansinterligne">
    <w:name w:val="No Spacing"/>
    <w:uiPriority w:val="1"/>
    <w:qFormat/>
    <w:rsid w:val="006F2B9C"/>
    <w:pPr>
      <w:spacing w:after="0" w:line="240" w:lineRule="auto"/>
    </w:pPr>
  </w:style>
  <w:style w:type="character" w:customStyle="1" w:styleId="nowrap">
    <w:name w:val="nowrap"/>
    <w:basedOn w:val="Policepardfaut"/>
    <w:rsid w:val="00BE2D5D"/>
  </w:style>
  <w:style w:type="paragraph" w:styleId="Paragraphedeliste">
    <w:name w:val="List Paragraph"/>
    <w:basedOn w:val="Normal"/>
    <w:uiPriority w:val="34"/>
    <w:qFormat/>
    <w:rsid w:val="0099045C"/>
    <w:pPr>
      <w:ind w:left="720"/>
      <w:contextualSpacing/>
    </w:pPr>
  </w:style>
  <w:style w:type="character" w:styleId="Lienhypertextesuivivisit">
    <w:name w:val="FollowedHyperlink"/>
    <w:basedOn w:val="Policepardfaut"/>
    <w:uiPriority w:val="99"/>
    <w:semiHidden/>
    <w:unhideWhenUsed/>
    <w:rsid w:val="003274CF"/>
    <w:rPr>
      <w:color w:val="800080" w:themeColor="followedHyperlink"/>
      <w:u w:val="single"/>
    </w:rPr>
  </w:style>
  <w:style w:type="character" w:customStyle="1" w:styleId="Titre1Car">
    <w:name w:val="Titre 1 Car"/>
    <w:basedOn w:val="Policepardfaut"/>
    <w:link w:val="Titre1"/>
    <w:uiPriority w:val="9"/>
    <w:rsid w:val="0035269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92B2E"/>
    <w:pPr>
      <w:tabs>
        <w:tab w:val="center" w:pos="4536"/>
        <w:tab w:val="right" w:pos="9072"/>
      </w:tabs>
      <w:spacing w:after="0" w:line="240" w:lineRule="auto"/>
    </w:pPr>
  </w:style>
  <w:style w:type="character" w:customStyle="1" w:styleId="En-tteCar">
    <w:name w:val="En-tête Car"/>
    <w:basedOn w:val="Policepardfaut"/>
    <w:link w:val="En-tte"/>
    <w:uiPriority w:val="99"/>
    <w:rsid w:val="00B92B2E"/>
  </w:style>
  <w:style w:type="paragraph" w:styleId="Pieddepage">
    <w:name w:val="footer"/>
    <w:basedOn w:val="Normal"/>
    <w:link w:val="PieddepageCar"/>
    <w:uiPriority w:val="99"/>
    <w:semiHidden/>
    <w:unhideWhenUsed/>
    <w:rsid w:val="00B92B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2B2E"/>
  </w:style>
  <w:style w:type="character" w:customStyle="1" w:styleId="highlightedsearchterm">
    <w:name w:val="highlightedsearchterm"/>
    <w:basedOn w:val="Policepardfaut"/>
    <w:rsid w:val="00657C38"/>
  </w:style>
  <w:style w:type="character" w:customStyle="1" w:styleId="legende">
    <w:name w:val="legende"/>
    <w:basedOn w:val="Policepardfaut"/>
    <w:rsid w:val="006628AC"/>
  </w:style>
  <w:style w:type="character" w:styleId="lev">
    <w:name w:val="Strong"/>
    <w:basedOn w:val="Policepardfaut"/>
    <w:uiPriority w:val="22"/>
    <w:qFormat/>
    <w:rsid w:val="00BE008E"/>
    <w:rPr>
      <w:b/>
      <w:bCs/>
    </w:rPr>
  </w:style>
  <w:style w:type="character" w:styleId="Accentuation">
    <w:name w:val="Emphasis"/>
    <w:basedOn w:val="Policepardfaut"/>
    <w:uiPriority w:val="20"/>
    <w:qFormat/>
    <w:rsid w:val="00BE008E"/>
    <w:rPr>
      <w:i/>
      <w:iCs/>
    </w:rPr>
  </w:style>
  <w:style w:type="table" w:styleId="Grilledutableau">
    <w:name w:val="Table Grid"/>
    <w:basedOn w:val="TableauNormal"/>
    <w:uiPriority w:val="59"/>
    <w:rsid w:val="00476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9299E"/>
    <w:pPr>
      <w:autoSpaceDE w:val="0"/>
      <w:autoSpaceDN w:val="0"/>
      <w:adjustRightInd w:val="0"/>
      <w:spacing w:after="0" w:line="240" w:lineRule="auto"/>
    </w:pPr>
    <w:rPr>
      <w:rFonts w:ascii="YZQMOQ+InterFace" w:hAnsi="YZQMOQ+InterFace" w:cs="YZQMOQ+InterFa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2761">
      <w:bodyDiv w:val="1"/>
      <w:marLeft w:val="0"/>
      <w:marRight w:val="0"/>
      <w:marTop w:val="0"/>
      <w:marBottom w:val="0"/>
      <w:divBdr>
        <w:top w:val="none" w:sz="0" w:space="0" w:color="auto"/>
        <w:left w:val="none" w:sz="0" w:space="0" w:color="auto"/>
        <w:bottom w:val="none" w:sz="0" w:space="0" w:color="auto"/>
        <w:right w:val="none" w:sz="0" w:space="0" w:color="auto"/>
      </w:divBdr>
    </w:div>
    <w:div w:id="37512796">
      <w:bodyDiv w:val="1"/>
      <w:marLeft w:val="0"/>
      <w:marRight w:val="0"/>
      <w:marTop w:val="0"/>
      <w:marBottom w:val="0"/>
      <w:divBdr>
        <w:top w:val="none" w:sz="0" w:space="0" w:color="auto"/>
        <w:left w:val="none" w:sz="0" w:space="0" w:color="auto"/>
        <w:bottom w:val="none" w:sz="0" w:space="0" w:color="auto"/>
        <w:right w:val="none" w:sz="0" w:space="0" w:color="auto"/>
      </w:divBdr>
    </w:div>
    <w:div w:id="71588636">
      <w:bodyDiv w:val="1"/>
      <w:marLeft w:val="0"/>
      <w:marRight w:val="0"/>
      <w:marTop w:val="0"/>
      <w:marBottom w:val="0"/>
      <w:divBdr>
        <w:top w:val="none" w:sz="0" w:space="0" w:color="auto"/>
        <w:left w:val="none" w:sz="0" w:space="0" w:color="auto"/>
        <w:bottom w:val="none" w:sz="0" w:space="0" w:color="auto"/>
        <w:right w:val="none" w:sz="0" w:space="0" w:color="auto"/>
      </w:divBdr>
    </w:div>
    <w:div w:id="194119624">
      <w:bodyDiv w:val="1"/>
      <w:marLeft w:val="0"/>
      <w:marRight w:val="0"/>
      <w:marTop w:val="0"/>
      <w:marBottom w:val="0"/>
      <w:divBdr>
        <w:top w:val="none" w:sz="0" w:space="0" w:color="auto"/>
        <w:left w:val="none" w:sz="0" w:space="0" w:color="auto"/>
        <w:bottom w:val="none" w:sz="0" w:space="0" w:color="auto"/>
        <w:right w:val="none" w:sz="0" w:space="0" w:color="auto"/>
      </w:divBdr>
    </w:div>
    <w:div w:id="359160888">
      <w:bodyDiv w:val="1"/>
      <w:marLeft w:val="0"/>
      <w:marRight w:val="0"/>
      <w:marTop w:val="0"/>
      <w:marBottom w:val="0"/>
      <w:divBdr>
        <w:top w:val="none" w:sz="0" w:space="0" w:color="auto"/>
        <w:left w:val="none" w:sz="0" w:space="0" w:color="auto"/>
        <w:bottom w:val="none" w:sz="0" w:space="0" w:color="auto"/>
        <w:right w:val="none" w:sz="0" w:space="0" w:color="auto"/>
      </w:divBdr>
    </w:div>
    <w:div w:id="590897678">
      <w:bodyDiv w:val="1"/>
      <w:marLeft w:val="0"/>
      <w:marRight w:val="0"/>
      <w:marTop w:val="0"/>
      <w:marBottom w:val="0"/>
      <w:divBdr>
        <w:top w:val="none" w:sz="0" w:space="0" w:color="auto"/>
        <w:left w:val="none" w:sz="0" w:space="0" w:color="auto"/>
        <w:bottom w:val="none" w:sz="0" w:space="0" w:color="auto"/>
        <w:right w:val="none" w:sz="0" w:space="0" w:color="auto"/>
      </w:divBdr>
    </w:div>
    <w:div w:id="842551025">
      <w:bodyDiv w:val="1"/>
      <w:marLeft w:val="0"/>
      <w:marRight w:val="0"/>
      <w:marTop w:val="0"/>
      <w:marBottom w:val="0"/>
      <w:divBdr>
        <w:top w:val="none" w:sz="0" w:space="0" w:color="auto"/>
        <w:left w:val="none" w:sz="0" w:space="0" w:color="auto"/>
        <w:bottom w:val="none" w:sz="0" w:space="0" w:color="auto"/>
        <w:right w:val="none" w:sz="0" w:space="0" w:color="auto"/>
      </w:divBdr>
      <w:divsChild>
        <w:div w:id="1485194770">
          <w:marLeft w:val="0"/>
          <w:marRight w:val="0"/>
          <w:marTop w:val="0"/>
          <w:marBottom w:val="0"/>
          <w:divBdr>
            <w:top w:val="none" w:sz="0" w:space="0" w:color="auto"/>
            <w:left w:val="none" w:sz="0" w:space="0" w:color="auto"/>
            <w:bottom w:val="none" w:sz="0" w:space="0" w:color="auto"/>
            <w:right w:val="none" w:sz="0" w:space="0" w:color="auto"/>
          </w:divBdr>
          <w:divsChild>
            <w:div w:id="943877313">
              <w:marLeft w:val="0"/>
              <w:marRight w:val="0"/>
              <w:marTop w:val="0"/>
              <w:marBottom w:val="0"/>
              <w:divBdr>
                <w:top w:val="none" w:sz="0" w:space="0" w:color="auto"/>
                <w:left w:val="none" w:sz="0" w:space="0" w:color="auto"/>
                <w:bottom w:val="none" w:sz="0" w:space="0" w:color="auto"/>
                <w:right w:val="none" w:sz="0" w:space="0" w:color="auto"/>
              </w:divBdr>
              <w:divsChild>
                <w:div w:id="1365325899">
                  <w:marLeft w:val="0"/>
                  <w:marRight w:val="-3840"/>
                  <w:marTop w:val="0"/>
                  <w:marBottom w:val="0"/>
                  <w:divBdr>
                    <w:top w:val="none" w:sz="0" w:space="0" w:color="auto"/>
                    <w:left w:val="none" w:sz="0" w:space="0" w:color="auto"/>
                    <w:bottom w:val="none" w:sz="0" w:space="0" w:color="auto"/>
                    <w:right w:val="none" w:sz="0" w:space="0" w:color="auto"/>
                  </w:divBdr>
                  <w:divsChild>
                    <w:div w:id="470637837">
                      <w:marLeft w:val="-4152"/>
                      <w:marRight w:val="0"/>
                      <w:marTop w:val="0"/>
                      <w:marBottom w:val="0"/>
                      <w:divBdr>
                        <w:top w:val="none" w:sz="0" w:space="0" w:color="auto"/>
                        <w:left w:val="none" w:sz="0" w:space="0" w:color="auto"/>
                        <w:bottom w:val="none" w:sz="0" w:space="0" w:color="auto"/>
                        <w:right w:val="none" w:sz="0" w:space="0" w:color="auto"/>
                      </w:divBdr>
                      <w:divsChild>
                        <w:div w:id="938829008">
                          <w:marLeft w:val="4152"/>
                          <w:marRight w:val="3840"/>
                          <w:marTop w:val="0"/>
                          <w:marBottom w:val="0"/>
                          <w:divBdr>
                            <w:top w:val="none" w:sz="0" w:space="0" w:color="auto"/>
                            <w:left w:val="none" w:sz="0" w:space="0" w:color="auto"/>
                            <w:bottom w:val="none" w:sz="0" w:space="0" w:color="auto"/>
                            <w:right w:val="none" w:sz="0" w:space="0" w:color="auto"/>
                          </w:divBdr>
                          <w:divsChild>
                            <w:div w:id="989015862">
                              <w:marLeft w:val="0"/>
                              <w:marRight w:val="0"/>
                              <w:marTop w:val="0"/>
                              <w:marBottom w:val="0"/>
                              <w:divBdr>
                                <w:top w:val="none" w:sz="0" w:space="0" w:color="auto"/>
                                <w:left w:val="none" w:sz="0" w:space="0" w:color="auto"/>
                                <w:bottom w:val="none" w:sz="0" w:space="0" w:color="auto"/>
                                <w:right w:val="none" w:sz="0" w:space="0" w:color="auto"/>
                              </w:divBdr>
                              <w:divsChild>
                                <w:div w:id="616568645">
                                  <w:marLeft w:val="0"/>
                                  <w:marRight w:val="0"/>
                                  <w:marTop w:val="0"/>
                                  <w:marBottom w:val="0"/>
                                  <w:divBdr>
                                    <w:top w:val="none" w:sz="0" w:space="0" w:color="auto"/>
                                    <w:left w:val="none" w:sz="0" w:space="0" w:color="auto"/>
                                    <w:bottom w:val="none" w:sz="0" w:space="0" w:color="auto"/>
                                    <w:right w:val="none" w:sz="0" w:space="0" w:color="auto"/>
                                  </w:divBdr>
                                  <w:divsChild>
                                    <w:div w:id="973170269">
                                      <w:marLeft w:val="0"/>
                                      <w:marRight w:val="0"/>
                                      <w:marTop w:val="0"/>
                                      <w:marBottom w:val="0"/>
                                      <w:divBdr>
                                        <w:top w:val="none" w:sz="0" w:space="0" w:color="auto"/>
                                        <w:left w:val="none" w:sz="0" w:space="0" w:color="auto"/>
                                        <w:bottom w:val="none" w:sz="0" w:space="0" w:color="auto"/>
                                        <w:right w:val="none" w:sz="0" w:space="0" w:color="auto"/>
                                      </w:divBdr>
                                      <w:divsChild>
                                        <w:div w:id="10022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590601">
      <w:bodyDiv w:val="1"/>
      <w:marLeft w:val="0"/>
      <w:marRight w:val="0"/>
      <w:marTop w:val="0"/>
      <w:marBottom w:val="0"/>
      <w:divBdr>
        <w:top w:val="none" w:sz="0" w:space="0" w:color="auto"/>
        <w:left w:val="none" w:sz="0" w:space="0" w:color="auto"/>
        <w:bottom w:val="none" w:sz="0" w:space="0" w:color="auto"/>
        <w:right w:val="none" w:sz="0" w:space="0" w:color="auto"/>
      </w:divBdr>
    </w:div>
    <w:div w:id="1500466846">
      <w:bodyDiv w:val="1"/>
      <w:marLeft w:val="0"/>
      <w:marRight w:val="0"/>
      <w:marTop w:val="0"/>
      <w:marBottom w:val="0"/>
      <w:divBdr>
        <w:top w:val="none" w:sz="0" w:space="0" w:color="auto"/>
        <w:left w:val="none" w:sz="0" w:space="0" w:color="auto"/>
        <w:bottom w:val="none" w:sz="0" w:space="0" w:color="auto"/>
        <w:right w:val="none" w:sz="0" w:space="0" w:color="auto"/>
      </w:divBdr>
    </w:div>
    <w:div w:id="1582910899">
      <w:bodyDiv w:val="1"/>
      <w:marLeft w:val="0"/>
      <w:marRight w:val="0"/>
      <w:marTop w:val="0"/>
      <w:marBottom w:val="0"/>
      <w:divBdr>
        <w:top w:val="none" w:sz="0" w:space="0" w:color="auto"/>
        <w:left w:val="none" w:sz="0" w:space="0" w:color="auto"/>
        <w:bottom w:val="none" w:sz="0" w:space="0" w:color="auto"/>
        <w:right w:val="none" w:sz="0" w:space="0" w:color="auto"/>
      </w:divBdr>
    </w:div>
    <w:div w:id="1590893683">
      <w:bodyDiv w:val="1"/>
      <w:marLeft w:val="0"/>
      <w:marRight w:val="0"/>
      <w:marTop w:val="0"/>
      <w:marBottom w:val="0"/>
      <w:divBdr>
        <w:top w:val="none" w:sz="0" w:space="0" w:color="auto"/>
        <w:left w:val="none" w:sz="0" w:space="0" w:color="auto"/>
        <w:bottom w:val="none" w:sz="0" w:space="0" w:color="auto"/>
        <w:right w:val="none" w:sz="0" w:space="0" w:color="auto"/>
      </w:divBdr>
    </w:div>
    <w:div w:id="1600871875">
      <w:bodyDiv w:val="1"/>
      <w:marLeft w:val="0"/>
      <w:marRight w:val="0"/>
      <w:marTop w:val="0"/>
      <w:marBottom w:val="0"/>
      <w:divBdr>
        <w:top w:val="none" w:sz="0" w:space="0" w:color="auto"/>
        <w:left w:val="none" w:sz="0" w:space="0" w:color="auto"/>
        <w:bottom w:val="none" w:sz="0" w:space="0" w:color="auto"/>
        <w:right w:val="none" w:sz="0" w:space="0" w:color="auto"/>
      </w:divBdr>
    </w:div>
    <w:div w:id="1619219673">
      <w:bodyDiv w:val="1"/>
      <w:marLeft w:val="0"/>
      <w:marRight w:val="0"/>
      <w:marTop w:val="0"/>
      <w:marBottom w:val="0"/>
      <w:divBdr>
        <w:top w:val="none" w:sz="0" w:space="0" w:color="auto"/>
        <w:left w:val="none" w:sz="0" w:space="0" w:color="auto"/>
        <w:bottom w:val="none" w:sz="0" w:space="0" w:color="auto"/>
        <w:right w:val="none" w:sz="0" w:space="0" w:color="auto"/>
      </w:divBdr>
    </w:div>
    <w:div w:id="1633320793">
      <w:bodyDiv w:val="1"/>
      <w:marLeft w:val="0"/>
      <w:marRight w:val="0"/>
      <w:marTop w:val="0"/>
      <w:marBottom w:val="0"/>
      <w:divBdr>
        <w:top w:val="none" w:sz="0" w:space="0" w:color="auto"/>
        <w:left w:val="none" w:sz="0" w:space="0" w:color="auto"/>
        <w:bottom w:val="none" w:sz="0" w:space="0" w:color="auto"/>
        <w:right w:val="none" w:sz="0" w:space="0" w:color="auto"/>
      </w:divBdr>
    </w:div>
    <w:div w:id="1673415385">
      <w:bodyDiv w:val="1"/>
      <w:marLeft w:val="0"/>
      <w:marRight w:val="0"/>
      <w:marTop w:val="0"/>
      <w:marBottom w:val="0"/>
      <w:divBdr>
        <w:top w:val="none" w:sz="0" w:space="0" w:color="auto"/>
        <w:left w:val="none" w:sz="0" w:space="0" w:color="auto"/>
        <w:bottom w:val="none" w:sz="0" w:space="0" w:color="auto"/>
        <w:right w:val="none" w:sz="0" w:space="0" w:color="auto"/>
      </w:divBdr>
    </w:div>
    <w:div w:id="1750079388">
      <w:bodyDiv w:val="1"/>
      <w:marLeft w:val="0"/>
      <w:marRight w:val="0"/>
      <w:marTop w:val="0"/>
      <w:marBottom w:val="0"/>
      <w:divBdr>
        <w:top w:val="none" w:sz="0" w:space="0" w:color="auto"/>
        <w:left w:val="none" w:sz="0" w:space="0" w:color="auto"/>
        <w:bottom w:val="none" w:sz="0" w:space="0" w:color="auto"/>
        <w:right w:val="none" w:sz="0" w:space="0" w:color="auto"/>
      </w:divBdr>
    </w:div>
    <w:div w:id="2031107577">
      <w:bodyDiv w:val="1"/>
      <w:marLeft w:val="0"/>
      <w:marRight w:val="0"/>
      <w:marTop w:val="0"/>
      <w:marBottom w:val="0"/>
      <w:divBdr>
        <w:top w:val="none" w:sz="0" w:space="0" w:color="auto"/>
        <w:left w:val="none" w:sz="0" w:space="0" w:color="auto"/>
        <w:bottom w:val="none" w:sz="0" w:space="0" w:color="auto"/>
        <w:right w:val="none" w:sz="0" w:space="0" w:color="auto"/>
      </w:divBdr>
    </w:div>
    <w:div w:id="2059284251">
      <w:bodyDiv w:val="1"/>
      <w:marLeft w:val="0"/>
      <w:marRight w:val="0"/>
      <w:marTop w:val="0"/>
      <w:marBottom w:val="0"/>
      <w:divBdr>
        <w:top w:val="none" w:sz="0" w:space="0" w:color="auto"/>
        <w:left w:val="none" w:sz="0" w:space="0" w:color="auto"/>
        <w:bottom w:val="none" w:sz="0" w:space="0" w:color="auto"/>
        <w:right w:val="none" w:sz="0" w:space="0" w:color="auto"/>
      </w:divBdr>
    </w:div>
    <w:div w:id="20985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rs.fr/cnrs-images/sciencesdelaterreaulycee/contenu/lexique.htm" TargetMode="External"/><Relationship Id="rId13" Type="http://schemas.openxmlformats.org/officeDocument/2006/relationships/image" Target="media/image3.gif"/><Relationship Id="rId18" Type="http://schemas.openxmlformats.org/officeDocument/2006/relationships/image" Target="media/image5.emf"/><Relationship Id="rId26"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http://acces.inrp.fr/eedd/climat/dossiers/energie_demain/eolien/Ressourceeolien" TargetMode="External"/><Relationship Id="rId12" Type="http://schemas.openxmlformats.org/officeDocument/2006/relationships/hyperlink" Target="http://users.swing.be/compagnons-eole/eolienne/articles/art5.htm" TargetMode="External"/><Relationship Id="rId17" Type="http://schemas.openxmlformats.org/officeDocument/2006/relationships/hyperlink" Target="http://eolienne.f4jr.org/demonstration_limite_betz" TargetMode="External"/><Relationship Id="rId25" Type="http://schemas.openxmlformats.org/officeDocument/2006/relationships/hyperlink" Target="http://www.whalepower.com/" TargetMode="External"/><Relationship Id="rId2" Type="http://schemas.openxmlformats.org/officeDocument/2006/relationships/styles" Target="styles.xml"/><Relationship Id="rId16" Type="http://schemas.openxmlformats.org/officeDocument/2006/relationships/hyperlink" Target="http://users.swing.be/compagnons-eole/eolienne/articles/index3.htm"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prl.aps.org/abstract/PRL/v100/i5/e054502" TargetMode="External"/><Relationship Id="rId5" Type="http://schemas.openxmlformats.org/officeDocument/2006/relationships/footnotes" Target="footnotes.xml"/><Relationship Id="rId15" Type="http://schemas.openxmlformats.org/officeDocument/2006/relationships/hyperlink" Target="http://hmf.enseeiht.fr/travaux/CD0304/optsee/bei/1/html/pages/bibliographie/DispPdf.pdf" TargetMode="External"/><Relationship Id="rId23" Type="http://schemas.openxmlformats.org/officeDocument/2006/relationships/hyperlink" Target="http://fr.wikipedia.org/wiki/Baleine_&#224;_bosse" TargetMode="External"/><Relationship Id="rId28" Type="http://schemas.openxmlformats.org/officeDocument/2006/relationships/hyperlink" Target="http://www.eolewater.com/fr/nos-produits/le-principe.html" TargetMode="External"/><Relationship Id="rId10" Type="http://schemas.openxmlformats.org/officeDocument/2006/relationships/hyperlink" Target="http://planet-terre.ens-lyon.fr/planetterre/XML/db/planetterre/metadata/LOM-physique-des-climats.xml"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image" Target="media/image9.png"/><Relationship Id="rId27" Type="http://schemas.openxmlformats.org/officeDocument/2006/relationships/hyperlink" Target="http://www.eolewater.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christophe</dc:creator>
  <cp:lastModifiedBy>cedragot@sfr.fr</cp:lastModifiedBy>
  <cp:revision>2</cp:revision>
  <dcterms:created xsi:type="dcterms:W3CDTF">2018-01-22T13:38:00Z</dcterms:created>
  <dcterms:modified xsi:type="dcterms:W3CDTF">2018-01-22T13:38:00Z</dcterms:modified>
</cp:coreProperties>
</file>