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6445C" w:rsidRDefault="0096445C">
      <w:pPr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57150</wp:posOffset>
                </wp:positionV>
                <wp:extent cx="9677400" cy="112395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45C" w:rsidRDefault="0096445C" w:rsidP="0096445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Comment l’EDD, et la démarche E3D peuvent-elles favoriser                                            la continuité des apprentissages de l’école au lycée ?</w:t>
                            </w:r>
                          </w:p>
                          <w:p w:rsidR="0096445C" w:rsidRDefault="0096445C" w:rsidP="00964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.5pt;margin-top:4.5pt;width:762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">
                <v:textbox>
                  <w:txbxContent>
                    <w:p w:rsidR="0096445C" w:rsidRDefault="0096445C" w:rsidP="0096445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Comment l’EDD, et la démarche E3D peuvent-elles favoriser                                            la continuité des apprentissages de l’école au lycée ?</w:t>
                      </w:r>
                    </w:p>
                    <w:p w:rsidR="0096445C" w:rsidRDefault="0096445C" w:rsidP="0096445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445C" w:rsidRDefault="0096445C">
      <w:pPr>
        <w:rPr>
          <w:sz w:val="40"/>
          <w:szCs w:val="40"/>
        </w:rPr>
      </w:pPr>
    </w:p>
    <w:p w:rsidR="0096445C" w:rsidRDefault="0096445C">
      <w:pPr>
        <w:rPr>
          <w:sz w:val="40"/>
          <w:szCs w:val="40"/>
        </w:rPr>
      </w:pPr>
    </w:p>
    <w:p w:rsidR="0096445C" w:rsidRDefault="0096445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5762625</wp:posOffset>
                </wp:positionH>
                <wp:positionV relativeFrom="paragraph">
                  <wp:posOffset>24765</wp:posOffset>
                </wp:positionV>
                <wp:extent cx="4010025" cy="1528445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0025" cy="152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445C" w:rsidRDefault="00EC70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743C">
                              <w:rPr>
                                <w:b/>
                                <w:sz w:val="18"/>
                                <w:szCs w:val="18"/>
                              </w:rPr>
                              <w:t>Participants à l’atelier :</w:t>
                            </w:r>
                            <w:r w:rsidR="00D2406C" w:rsidRPr="002429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B441C" w:rsidRPr="0024293F" w:rsidRDefault="00D240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293F">
                              <w:rPr>
                                <w:sz w:val="18"/>
                                <w:szCs w:val="18"/>
                              </w:rPr>
                              <w:t xml:space="preserve">Yasmine DAOUSSI </w:t>
                            </w:r>
                            <w:r w:rsidR="00001C1B" w:rsidRPr="0024293F">
                              <w:rPr>
                                <w:sz w:val="18"/>
                                <w:szCs w:val="18"/>
                              </w:rPr>
                              <w:t>(TES1</w:t>
                            </w:r>
                            <w:proofErr w:type="gramStart"/>
                            <w:r w:rsidR="00001C1B" w:rsidRPr="002429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24293F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6445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96445C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</w:t>
                            </w:r>
                            <w:r w:rsidRPr="0024293F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394BF6" w:rsidRPr="0024293F">
                              <w:rPr>
                                <w:sz w:val="18"/>
                                <w:szCs w:val="18"/>
                              </w:rPr>
                              <w:t>me TCHOUAMENI (CPE Rabelais),</w:t>
                            </w:r>
                            <w:r w:rsidR="0096445C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</w:t>
                            </w:r>
                            <w:r w:rsidR="00394BF6" w:rsidRPr="0024293F">
                              <w:rPr>
                                <w:sz w:val="18"/>
                                <w:szCs w:val="18"/>
                              </w:rPr>
                              <w:t xml:space="preserve"> M </w:t>
                            </w:r>
                            <w:proofErr w:type="spellStart"/>
                            <w:r w:rsidR="00394BF6" w:rsidRPr="0024293F">
                              <w:rPr>
                                <w:sz w:val="18"/>
                                <w:szCs w:val="18"/>
                              </w:rPr>
                              <w:t>Guidicel</w:t>
                            </w:r>
                            <w:r w:rsidR="00F7600A" w:rsidRPr="0024293F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394BF6" w:rsidRPr="0024293F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394BF6" w:rsidRPr="0024293F">
                              <w:rPr>
                                <w:sz w:val="18"/>
                                <w:szCs w:val="18"/>
                              </w:rPr>
                              <w:t xml:space="preserve"> (prof techno collège Schoelcher), </w:t>
                            </w:r>
                            <w:r w:rsidR="0096445C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 w:rsidR="00394BF6" w:rsidRPr="0024293F">
                              <w:rPr>
                                <w:sz w:val="18"/>
                                <w:szCs w:val="18"/>
                              </w:rPr>
                              <w:t xml:space="preserve">Camille </w:t>
                            </w:r>
                            <w:r w:rsidR="00001C1B" w:rsidRPr="0024293F">
                              <w:rPr>
                                <w:sz w:val="18"/>
                                <w:szCs w:val="18"/>
                              </w:rPr>
                              <w:t>GRILLOT (2</w:t>
                            </w:r>
                            <w:r w:rsidR="00001C1B" w:rsidRPr="0024293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001C1B" w:rsidRPr="0024293F">
                              <w:rPr>
                                <w:sz w:val="18"/>
                                <w:szCs w:val="18"/>
                              </w:rPr>
                              <w:t xml:space="preserve"> 2)</w:t>
                            </w:r>
                          </w:p>
                          <w:p w:rsidR="00AB441C" w:rsidRPr="0024293F" w:rsidRDefault="00001C1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4293F">
                              <w:rPr>
                                <w:sz w:val="18"/>
                                <w:szCs w:val="18"/>
                                <w:lang w:val="en-US"/>
                              </w:rPr>
                              <w:t>Pilote</w:t>
                            </w:r>
                            <w:proofErr w:type="spellEnd"/>
                            <w:r w:rsidRPr="0024293F">
                              <w:rPr>
                                <w:sz w:val="18"/>
                                <w:szCs w:val="18"/>
                                <w:lang w:val="en-US"/>
                              </w:rPr>
                              <w:t>(s)</w:t>
                            </w:r>
                            <w:r w:rsidR="00AB441C" w:rsidRPr="0024293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394BF6" w:rsidRPr="0024293F">
                              <w:rPr>
                                <w:sz w:val="18"/>
                                <w:szCs w:val="18"/>
                                <w:lang w:val="en-US"/>
                              </w:rPr>
                              <w:t>Amyne</w:t>
                            </w:r>
                            <w:proofErr w:type="spellEnd"/>
                            <w:r w:rsidR="00394BF6" w:rsidRPr="0024293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4293F">
                              <w:rPr>
                                <w:sz w:val="18"/>
                                <w:szCs w:val="18"/>
                                <w:lang w:val="en-US"/>
                              </w:rPr>
                              <w:t>CHAMAKH (2</w:t>
                            </w:r>
                            <w:r w:rsidRPr="0024293F">
                              <w:rPr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24293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453.75pt;margin-top:1.95pt;width:315.75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" fillcolor="white [3201]" strokeweight=".5pt">
                <v:path arrowok="t"/>
                <v:textbox>
                  <w:txbxContent>
                    <w:p w:rsidR="0096445C" w:rsidRDefault="00EC7092">
                      <w:pPr>
                        <w:rPr>
                          <w:sz w:val="18"/>
                          <w:szCs w:val="18"/>
                        </w:rPr>
                      </w:pPr>
                      <w:r w:rsidRPr="0035743C">
                        <w:rPr>
                          <w:b/>
                          <w:sz w:val="18"/>
                          <w:szCs w:val="18"/>
                        </w:rPr>
                        <w:t>Participants à l’atelier :</w:t>
                      </w:r>
                      <w:r w:rsidR="00D2406C" w:rsidRPr="0024293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B441C" w:rsidRPr="0024293F" w:rsidRDefault="00D2406C">
                      <w:pPr>
                        <w:rPr>
                          <w:sz w:val="18"/>
                          <w:szCs w:val="18"/>
                        </w:rPr>
                      </w:pPr>
                      <w:r w:rsidRPr="0024293F">
                        <w:rPr>
                          <w:sz w:val="18"/>
                          <w:szCs w:val="18"/>
                        </w:rPr>
                        <w:t xml:space="preserve">Yasmine DAOUSSI </w:t>
                      </w:r>
                      <w:r w:rsidR="00001C1B" w:rsidRPr="0024293F">
                        <w:rPr>
                          <w:sz w:val="18"/>
                          <w:szCs w:val="18"/>
                        </w:rPr>
                        <w:t>(TES1</w:t>
                      </w:r>
                      <w:proofErr w:type="gramStart"/>
                      <w:r w:rsidR="00001C1B" w:rsidRPr="0024293F">
                        <w:rPr>
                          <w:sz w:val="18"/>
                          <w:szCs w:val="18"/>
                        </w:rPr>
                        <w:t>)</w:t>
                      </w:r>
                      <w:r w:rsidRPr="0024293F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96445C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="0096445C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</w:t>
                      </w:r>
                      <w:r w:rsidRPr="0024293F">
                        <w:rPr>
                          <w:sz w:val="18"/>
                          <w:szCs w:val="18"/>
                        </w:rPr>
                        <w:t>M</w:t>
                      </w:r>
                      <w:r w:rsidR="00394BF6" w:rsidRPr="0024293F">
                        <w:rPr>
                          <w:sz w:val="18"/>
                          <w:szCs w:val="18"/>
                        </w:rPr>
                        <w:t>me TCHOUAMENI (CPE Rabelais),</w:t>
                      </w:r>
                      <w:r w:rsidR="0096445C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</w:t>
                      </w:r>
                      <w:r w:rsidR="00394BF6" w:rsidRPr="0024293F">
                        <w:rPr>
                          <w:sz w:val="18"/>
                          <w:szCs w:val="18"/>
                        </w:rPr>
                        <w:t xml:space="preserve"> M </w:t>
                      </w:r>
                      <w:proofErr w:type="spellStart"/>
                      <w:r w:rsidR="00394BF6" w:rsidRPr="0024293F">
                        <w:rPr>
                          <w:sz w:val="18"/>
                          <w:szCs w:val="18"/>
                        </w:rPr>
                        <w:t>Guidicel</w:t>
                      </w:r>
                      <w:r w:rsidR="00F7600A" w:rsidRPr="0024293F">
                        <w:rPr>
                          <w:sz w:val="18"/>
                          <w:szCs w:val="18"/>
                        </w:rPr>
                        <w:t>l</w:t>
                      </w:r>
                      <w:r w:rsidR="00394BF6" w:rsidRPr="0024293F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394BF6" w:rsidRPr="0024293F">
                        <w:rPr>
                          <w:sz w:val="18"/>
                          <w:szCs w:val="18"/>
                        </w:rPr>
                        <w:t xml:space="preserve"> (prof techno collège Schoelcher), </w:t>
                      </w:r>
                      <w:r w:rsidR="0096445C">
                        <w:rPr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 w:rsidR="00394BF6" w:rsidRPr="0024293F">
                        <w:rPr>
                          <w:sz w:val="18"/>
                          <w:szCs w:val="18"/>
                        </w:rPr>
                        <w:t xml:space="preserve">Camille </w:t>
                      </w:r>
                      <w:r w:rsidR="00001C1B" w:rsidRPr="0024293F">
                        <w:rPr>
                          <w:sz w:val="18"/>
                          <w:szCs w:val="18"/>
                        </w:rPr>
                        <w:t>GRILLOT (2</w:t>
                      </w:r>
                      <w:r w:rsidR="00001C1B" w:rsidRPr="0024293F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001C1B" w:rsidRPr="0024293F">
                        <w:rPr>
                          <w:sz w:val="18"/>
                          <w:szCs w:val="18"/>
                        </w:rPr>
                        <w:t xml:space="preserve"> 2)</w:t>
                      </w:r>
                    </w:p>
                    <w:p w:rsidR="00AB441C" w:rsidRPr="0024293F" w:rsidRDefault="00001C1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24293F">
                        <w:rPr>
                          <w:sz w:val="18"/>
                          <w:szCs w:val="18"/>
                          <w:lang w:val="en-US"/>
                        </w:rPr>
                        <w:t>Pilote</w:t>
                      </w:r>
                      <w:proofErr w:type="spellEnd"/>
                      <w:r w:rsidRPr="0024293F">
                        <w:rPr>
                          <w:sz w:val="18"/>
                          <w:szCs w:val="18"/>
                          <w:lang w:val="en-US"/>
                        </w:rPr>
                        <w:t>(s)</w:t>
                      </w:r>
                      <w:r w:rsidR="00AB441C" w:rsidRPr="0024293F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 w:rsidR="00394BF6" w:rsidRPr="0024293F">
                        <w:rPr>
                          <w:sz w:val="18"/>
                          <w:szCs w:val="18"/>
                          <w:lang w:val="en-US"/>
                        </w:rPr>
                        <w:t>Amyne</w:t>
                      </w:r>
                      <w:proofErr w:type="spellEnd"/>
                      <w:r w:rsidR="00394BF6" w:rsidRPr="0024293F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24293F">
                        <w:rPr>
                          <w:sz w:val="18"/>
                          <w:szCs w:val="18"/>
                          <w:lang w:val="en-US"/>
                        </w:rPr>
                        <w:t>CHAMAKH (2</w:t>
                      </w:r>
                      <w:r w:rsidRPr="0024293F">
                        <w:rPr>
                          <w:sz w:val="18"/>
                          <w:szCs w:val="18"/>
                          <w:vertAlign w:val="superscript"/>
                          <w:lang w:val="en-US"/>
                        </w:rPr>
                        <w:t>nd</w:t>
                      </w:r>
                      <w:r w:rsidRPr="0024293F">
                        <w:rPr>
                          <w:sz w:val="18"/>
                          <w:szCs w:val="18"/>
                          <w:lang w:val="en-US"/>
                        </w:rPr>
                        <w:t xml:space="preserve"> 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15240</wp:posOffset>
                </wp:positionV>
                <wp:extent cx="5438775" cy="1537970"/>
                <wp:effectExtent l="0" t="0" r="9525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8775" cy="153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743C" w:rsidRDefault="0035743C" w:rsidP="0035743C">
                            <w:pPr>
                              <w:jc w:val="center"/>
                            </w:pPr>
                            <w:r>
                              <w:t xml:space="preserve">Construction d’un projet EDD/ E3D inter établissement sur le thème de la biodiversité. </w:t>
                            </w:r>
                          </w:p>
                          <w:p w:rsidR="0035743C" w:rsidRDefault="0035743C" w:rsidP="003574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Projet </w:t>
                            </w:r>
                            <w:r w:rsidR="0096445C">
                              <w:rPr>
                                <w:b/>
                                <w:sz w:val="28"/>
                                <w:szCs w:val="28"/>
                              </w:rPr>
                              <w:t>Gestion de l’alimentation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96445C" w:rsidRDefault="0035743C" w:rsidP="0035743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Formation du 27 janvier 2020 au lycée La Martinière la Duchère : </w:t>
                            </w:r>
                          </w:p>
                          <w:p w:rsidR="0035743C" w:rsidRDefault="0035743C" w:rsidP="0035743C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De l’Ecole au Lycée, accompagner la démarche E3D</w:t>
                            </w:r>
                          </w:p>
                          <w:p w:rsidR="0035743C" w:rsidRDefault="0035743C" w:rsidP="003574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Formateurs : Anthony Charles et Eliane Cognard</w:t>
                            </w:r>
                          </w:p>
                          <w:p w:rsidR="0035743C" w:rsidRDefault="0035743C" w:rsidP="0035743C">
                            <w:pPr>
                              <w:jc w:val="center"/>
                            </w:pPr>
                          </w:p>
                          <w:p w:rsidR="0035743C" w:rsidRDefault="0035743C" w:rsidP="003574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7.5pt;margin-top:1.2pt;width:428.25pt;height:121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" fillcolor="white [3201]" strokeweight=".5pt">
                <v:path arrowok="t"/>
                <v:textbox>
                  <w:txbxContent>
                    <w:p w:rsidR="0035743C" w:rsidRDefault="0035743C" w:rsidP="0035743C">
                      <w:pPr>
                        <w:jc w:val="center"/>
                      </w:pPr>
                      <w:r>
                        <w:t xml:space="preserve">Construction d’un projet EDD/ E3D inter établissement sur le thème de la biodiversité. </w:t>
                      </w:r>
                    </w:p>
                    <w:p w:rsidR="0035743C" w:rsidRDefault="0035743C" w:rsidP="003574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Projet </w:t>
                      </w:r>
                      <w:r w:rsidR="0096445C">
                        <w:rPr>
                          <w:b/>
                          <w:sz w:val="28"/>
                          <w:szCs w:val="28"/>
                        </w:rPr>
                        <w:t>Gestion de l’alimentation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</w:p>
                    <w:p w:rsidR="0096445C" w:rsidRDefault="0035743C" w:rsidP="0035743C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Formation du 27 janvier 2020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au lycée La Martinière la Duchère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 : </w:t>
                      </w:r>
                    </w:p>
                    <w:p w:rsidR="0035743C" w:rsidRDefault="0035743C" w:rsidP="0035743C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De l’Ecole au Lycée, accompagner la démarche E3D</w:t>
                      </w:r>
                    </w:p>
                    <w:p w:rsidR="0035743C" w:rsidRDefault="0035743C" w:rsidP="003574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Formateurs : Anthony Charles et Eliane Cognard</w:t>
                      </w:r>
                    </w:p>
                    <w:p w:rsidR="0035743C" w:rsidRDefault="0035743C" w:rsidP="0035743C">
                      <w:pPr>
                        <w:jc w:val="center"/>
                      </w:pPr>
                    </w:p>
                    <w:p w:rsidR="0035743C" w:rsidRDefault="0035743C" w:rsidP="003574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445C" w:rsidRDefault="0096445C">
      <w:pPr>
        <w:rPr>
          <w:sz w:val="40"/>
          <w:szCs w:val="40"/>
        </w:rPr>
      </w:pPr>
    </w:p>
    <w:p w:rsidR="0096445C" w:rsidRDefault="0096445C">
      <w:pPr>
        <w:rPr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1298"/>
        <w:tblW w:w="15304" w:type="dxa"/>
        <w:tblLook w:val="04A0" w:firstRow="1" w:lastRow="0" w:firstColumn="1" w:lastColumn="0" w:noHBand="0" w:noVBand="1"/>
      </w:tblPr>
      <w:tblGrid>
        <w:gridCol w:w="2405"/>
        <w:gridCol w:w="2665"/>
        <w:gridCol w:w="2438"/>
        <w:gridCol w:w="2126"/>
        <w:gridCol w:w="2552"/>
        <w:gridCol w:w="3118"/>
      </w:tblGrid>
      <w:tr w:rsidR="00AB441C" w:rsidTr="00001C1B">
        <w:tc>
          <w:tcPr>
            <w:tcW w:w="2405" w:type="dxa"/>
          </w:tcPr>
          <w:p w:rsidR="00AB441C" w:rsidRPr="00EC7092" w:rsidRDefault="00AB441C" w:rsidP="0000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092">
              <w:rPr>
                <w:rFonts w:ascii="Arial" w:hAnsi="Arial" w:cs="Arial"/>
                <w:b/>
                <w:sz w:val="24"/>
                <w:szCs w:val="24"/>
              </w:rPr>
              <w:t>Faire quoi ?</w:t>
            </w:r>
          </w:p>
          <w:p w:rsidR="00AB441C" w:rsidRPr="00EC7092" w:rsidRDefault="00AB441C" w:rsidP="00001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092">
              <w:rPr>
                <w:rFonts w:ascii="Arial" w:hAnsi="Arial" w:cs="Arial"/>
                <w:sz w:val="20"/>
                <w:szCs w:val="20"/>
              </w:rPr>
              <w:t>(Action à détailler)</w:t>
            </w:r>
          </w:p>
        </w:tc>
        <w:tc>
          <w:tcPr>
            <w:tcW w:w="2665" w:type="dxa"/>
          </w:tcPr>
          <w:p w:rsidR="00AB441C" w:rsidRPr="00EC7092" w:rsidRDefault="00AB441C" w:rsidP="0000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092">
              <w:rPr>
                <w:rFonts w:ascii="Arial" w:hAnsi="Arial" w:cs="Arial"/>
                <w:b/>
                <w:sz w:val="24"/>
                <w:szCs w:val="24"/>
              </w:rPr>
              <w:t>Comment ?</w:t>
            </w:r>
          </w:p>
          <w:p w:rsidR="00AB441C" w:rsidRPr="00EC7092" w:rsidRDefault="00AB441C" w:rsidP="00001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092">
              <w:rPr>
                <w:rFonts w:ascii="Arial" w:hAnsi="Arial" w:cs="Arial"/>
                <w:sz w:val="20"/>
                <w:szCs w:val="20"/>
              </w:rPr>
              <w:t>(Modalités, étapes à détailler)</w:t>
            </w:r>
          </w:p>
        </w:tc>
        <w:tc>
          <w:tcPr>
            <w:tcW w:w="2438" w:type="dxa"/>
          </w:tcPr>
          <w:p w:rsidR="00AB441C" w:rsidRPr="00EC7092" w:rsidRDefault="00AB441C" w:rsidP="0000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092">
              <w:rPr>
                <w:rFonts w:ascii="Arial" w:hAnsi="Arial" w:cs="Arial"/>
                <w:b/>
                <w:sz w:val="24"/>
                <w:szCs w:val="24"/>
              </w:rPr>
              <w:t>Qui s’en occupe ?</w:t>
            </w:r>
          </w:p>
          <w:p w:rsidR="00AB441C" w:rsidRPr="00EC7092" w:rsidRDefault="00AB441C" w:rsidP="00001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C7092">
              <w:rPr>
                <w:rFonts w:ascii="Arial" w:hAnsi="Arial" w:cs="Arial"/>
                <w:sz w:val="20"/>
                <w:szCs w:val="20"/>
              </w:rPr>
              <w:t>( En</w:t>
            </w:r>
            <w:proofErr w:type="gramEnd"/>
            <w:r w:rsidRPr="00EC7092">
              <w:rPr>
                <w:rFonts w:ascii="Arial" w:hAnsi="Arial" w:cs="Arial"/>
                <w:sz w:val="20"/>
                <w:szCs w:val="20"/>
              </w:rPr>
              <w:t xml:space="preserve"> veillant à une implication </w:t>
            </w:r>
            <w:proofErr w:type="spellStart"/>
            <w:r w:rsidRPr="00EC7092">
              <w:rPr>
                <w:rFonts w:ascii="Arial" w:hAnsi="Arial" w:cs="Arial"/>
                <w:sz w:val="20"/>
                <w:szCs w:val="20"/>
              </w:rPr>
              <w:t>pluricatégorielle</w:t>
            </w:r>
            <w:proofErr w:type="spellEnd"/>
            <w:r w:rsidRPr="00EC70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AB441C" w:rsidRPr="00EC7092" w:rsidRDefault="00AB441C" w:rsidP="0000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092">
              <w:rPr>
                <w:rFonts w:ascii="Arial" w:hAnsi="Arial" w:cs="Arial"/>
                <w:b/>
                <w:sz w:val="24"/>
                <w:szCs w:val="24"/>
              </w:rPr>
              <w:t>Avec qui ?</w:t>
            </w:r>
          </w:p>
          <w:p w:rsidR="00AB441C" w:rsidRPr="00EC7092" w:rsidRDefault="00AB441C" w:rsidP="00001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0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C7092">
              <w:rPr>
                <w:rFonts w:ascii="Arial" w:hAnsi="Arial" w:cs="Arial"/>
                <w:sz w:val="20"/>
                <w:szCs w:val="20"/>
              </w:rPr>
              <w:t>( à</w:t>
            </w:r>
            <w:proofErr w:type="gramEnd"/>
            <w:r w:rsidRPr="00EC7092">
              <w:rPr>
                <w:rFonts w:ascii="Arial" w:hAnsi="Arial" w:cs="Arial"/>
                <w:sz w:val="20"/>
                <w:szCs w:val="20"/>
              </w:rPr>
              <w:t xml:space="preserve"> qui est destinée l’action ? Y a-t-il des partenaires extérieurs ?)</w:t>
            </w:r>
          </w:p>
        </w:tc>
        <w:tc>
          <w:tcPr>
            <w:tcW w:w="2552" w:type="dxa"/>
          </w:tcPr>
          <w:p w:rsidR="00AB441C" w:rsidRPr="00EC7092" w:rsidRDefault="00AB441C" w:rsidP="0000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7092">
              <w:rPr>
                <w:rFonts w:ascii="Arial" w:hAnsi="Arial" w:cs="Arial"/>
                <w:b/>
                <w:sz w:val="24"/>
                <w:szCs w:val="24"/>
              </w:rPr>
              <w:t>Quand et où ?</w:t>
            </w:r>
          </w:p>
          <w:p w:rsidR="00AB441C" w:rsidRPr="00EC7092" w:rsidRDefault="00AB441C" w:rsidP="00001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092">
              <w:rPr>
                <w:rFonts w:ascii="Arial" w:hAnsi="Arial" w:cs="Arial"/>
                <w:sz w:val="20"/>
                <w:szCs w:val="20"/>
              </w:rPr>
              <w:t>(Trimestres ou temps d’actions, planning, lieux)</w:t>
            </w:r>
          </w:p>
        </w:tc>
        <w:tc>
          <w:tcPr>
            <w:tcW w:w="3118" w:type="dxa"/>
          </w:tcPr>
          <w:p w:rsidR="00AB441C" w:rsidRPr="00AB441C" w:rsidRDefault="00AB441C" w:rsidP="00001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41C">
              <w:rPr>
                <w:rFonts w:ascii="Arial" w:hAnsi="Arial" w:cs="Arial"/>
                <w:b/>
                <w:sz w:val="24"/>
                <w:szCs w:val="24"/>
              </w:rPr>
              <w:t>Quels besoins ?</w:t>
            </w:r>
          </w:p>
          <w:p w:rsidR="00AB441C" w:rsidRPr="00EC7092" w:rsidRDefault="00AB441C" w:rsidP="00001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092">
              <w:rPr>
                <w:rFonts w:ascii="Arial" w:hAnsi="Arial" w:cs="Arial"/>
                <w:sz w:val="20"/>
                <w:szCs w:val="20"/>
              </w:rPr>
              <w:t>(Matériel, conseil, communication, budget prévisionnel…)</w:t>
            </w:r>
          </w:p>
        </w:tc>
      </w:tr>
      <w:tr w:rsidR="00AB441C" w:rsidTr="00001C1B">
        <w:trPr>
          <w:trHeight w:val="1475"/>
        </w:trPr>
        <w:tc>
          <w:tcPr>
            <w:tcW w:w="2405" w:type="dxa"/>
          </w:tcPr>
          <w:p w:rsidR="00651395" w:rsidRDefault="00651395" w:rsidP="00001C1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Etat des lieux </w:t>
            </w:r>
          </w:p>
          <w:p w:rsidR="00AB441C" w:rsidRPr="00394BF6" w:rsidRDefault="00AB441C" w:rsidP="00001C1B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651395" w:rsidRDefault="00651395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 avec les acteurs </w:t>
            </w:r>
          </w:p>
          <w:p w:rsidR="00325813" w:rsidRDefault="00325813" w:rsidP="00001C1B">
            <w:pPr>
              <w:rPr>
                <w:sz w:val="24"/>
                <w:szCs w:val="24"/>
              </w:rPr>
            </w:pPr>
          </w:p>
          <w:p w:rsidR="00325813" w:rsidRPr="00325813" w:rsidRDefault="00325813" w:rsidP="00325813">
            <w:pPr>
              <w:rPr>
                <w:sz w:val="24"/>
                <w:szCs w:val="24"/>
              </w:rPr>
            </w:pPr>
          </w:p>
          <w:p w:rsidR="00325813" w:rsidRDefault="00325813" w:rsidP="00325813">
            <w:pPr>
              <w:rPr>
                <w:sz w:val="24"/>
                <w:szCs w:val="24"/>
              </w:rPr>
            </w:pPr>
          </w:p>
          <w:p w:rsidR="00651395" w:rsidRDefault="00651395" w:rsidP="00325813">
            <w:pPr>
              <w:ind w:firstLine="708"/>
              <w:rPr>
                <w:sz w:val="24"/>
                <w:szCs w:val="24"/>
              </w:rPr>
            </w:pPr>
          </w:p>
          <w:p w:rsidR="00325813" w:rsidRPr="00325813" w:rsidRDefault="00325813" w:rsidP="0032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-Sondage</w:t>
            </w:r>
          </w:p>
        </w:tc>
        <w:tc>
          <w:tcPr>
            <w:tcW w:w="2438" w:type="dxa"/>
          </w:tcPr>
          <w:p w:rsidR="00001C1B" w:rsidRDefault="00651395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 délégués </w:t>
            </w:r>
          </w:p>
          <w:p w:rsidR="00524DB1" w:rsidRDefault="00524DB1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CESC</w:t>
            </w:r>
          </w:p>
          <w:p w:rsidR="00524DB1" w:rsidRDefault="00524DB1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CHS</w:t>
            </w:r>
          </w:p>
          <w:p w:rsidR="00524DB1" w:rsidRDefault="00524DB1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 de direction</w:t>
            </w:r>
          </w:p>
          <w:p w:rsidR="00325813" w:rsidRPr="00394BF6" w:rsidRDefault="00325813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Infirmières</w:t>
            </w:r>
          </w:p>
        </w:tc>
        <w:tc>
          <w:tcPr>
            <w:tcW w:w="2126" w:type="dxa"/>
          </w:tcPr>
          <w:p w:rsidR="00AB441C" w:rsidRDefault="00F7600A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51395">
              <w:rPr>
                <w:sz w:val="24"/>
                <w:szCs w:val="24"/>
              </w:rPr>
              <w:t>intendant, fournisseur, agents de services</w:t>
            </w:r>
            <w:r w:rsidR="00D2406C">
              <w:rPr>
                <w:sz w:val="24"/>
                <w:szCs w:val="24"/>
              </w:rPr>
              <w:t>, la municipalité</w:t>
            </w:r>
          </w:p>
          <w:p w:rsidR="00001C1B" w:rsidRDefault="00001C1B" w:rsidP="00001C1B">
            <w:pPr>
              <w:rPr>
                <w:sz w:val="24"/>
                <w:szCs w:val="24"/>
              </w:rPr>
            </w:pPr>
          </w:p>
          <w:p w:rsidR="00325813" w:rsidRDefault="00325813" w:rsidP="00001C1B">
            <w:pPr>
              <w:rPr>
                <w:sz w:val="24"/>
                <w:szCs w:val="24"/>
              </w:rPr>
            </w:pPr>
          </w:p>
          <w:p w:rsidR="00325813" w:rsidRPr="00394BF6" w:rsidRDefault="00F7600A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5813">
              <w:rPr>
                <w:sz w:val="24"/>
                <w:szCs w:val="24"/>
              </w:rPr>
              <w:t>les pratiques des élèves et les adultes</w:t>
            </w:r>
          </w:p>
        </w:tc>
        <w:tc>
          <w:tcPr>
            <w:tcW w:w="2552" w:type="dxa"/>
          </w:tcPr>
          <w:p w:rsidR="00AB441C" w:rsidRDefault="00F7600A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51395">
              <w:rPr>
                <w:sz w:val="24"/>
                <w:szCs w:val="24"/>
              </w:rPr>
              <w:t xml:space="preserve">Rdv pris le mercredi 29/01 </w:t>
            </w:r>
            <w:r w:rsidR="00001C1B">
              <w:rPr>
                <w:sz w:val="24"/>
                <w:szCs w:val="24"/>
              </w:rPr>
              <w:t>avec le responsable interne de l’établissement</w:t>
            </w:r>
          </w:p>
          <w:p w:rsidR="00001C1B" w:rsidRDefault="00F7600A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1C1B">
              <w:rPr>
                <w:sz w:val="24"/>
                <w:szCs w:val="24"/>
              </w:rPr>
              <w:t>Rdv à fixer avec les acteurs internes</w:t>
            </w:r>
          </w:p>
          <w:p w:rsidR="00325813" w:rsidRPr="00394BF6" w:rsidRDefault="00325813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l’ENT</w:t>
            </w:r>
          </w:p>
        </w:tc>
        <w:tc>
          <w:tcPr>
            <w:tcW w:w="3118" w:type="dxa"/>
          </w:tcPr>
          <w:p w:rsidR="00AB441C" w:rsidRPr="00394BF6" w:rsidRDefault="00001C1B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un bilan des pratiques</w:t>
            </w:r>
          </w:p>
        </w:tc>
      </w:tr>
      <w:tr w:rsidR="00001C1B" w:rsidTr="00264739">
        <w:trPr>
          <w:trHeight w:val="2942"/>
        </w:trPr>
        <w:tc>
          <w:tcPr>
            <w:tcW w:w="2405" w:type="dxa"/>
          </w:tcPr>
          <w:p w:rsidR="00001C1B" w:rsidRPr="00651395" w:rsidRDefault="00001C1B" w:rsidP="00001C1B">
            <w:pPr>
              <w:rPr>
                <w:sz w:val="24"/>
                <w:szCs w:val="24"/>
                <w:u w:val="single"/>
              </w:rPr>
            </w:pPr>
            <w:r w:rsidRPr="00651395">
              <w:rPr>
                <w:sz w:val="24"/>
                <w:szCs w:val="24"/>
                <w:u w:val="single"/>
              </w:rPr>
              <w:lastRenderedPageBreak/>
              <w:t>Gestion des déchets </w:t>
            </w:r>
          </w:p>
          <w:p w:rsidR="00001C1B" w:rsidRDefault="00001C1B" w:rsidP="00001C1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65" w:type="dxa"/>
          </w:tcPr>
          <w:p w:rsidR="00001C1B" w:rsidRDefault="00D2406C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1C1B" w:rsidRPr="00394BF6">
              <w:rPr>
                <w:sz w:val="24"/>
                <w:szCs w:val="24"/>
              </w:rPr>
              <w:t>Mis</w:t>
            </w:r>
            <w:r w:rsidR="00001C1B">
              <w:rPr>
                <w:sz w:val="24"/>
                <w:szCs w:val="24"/>
              </w:rPr>
              <w:t>e</w:t>
            </w:r>
            <w:r w:rsidR="00001C1B" w:rsidRPr="00394BF6">
              <w:rPr>
                <w:sz w:val="24"/>
                <w:szCs w:val="24"/>
              </w:rPr>
              <w:t xml:space="preserve"> en place systématiquement des bacs de tri</w:t>
            </w:r>
            <w:r w:rsidR="00001C1B">
              <w:rPr>
                <w:sz w:val="24"/>
                <w:szCs w:val="24"/>
              </w:rPr>
              <w:t xml:space="preserve"> dans le restaurant </w:t>
            </w:r>
          </w:p>
          <w:p w:rsidR="00001C1B" w:rsidRDefault="00001C1B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-Eduquer</w:t>
            </w:r>
            <w:r w:rsidR="00B6219B">
              <w:rPr>
                <w:sz w:val="24"/>
                <w:szCs w:val="24"/>
              </w:rPr>
              <w:t> / sensibiliser</w:t>
            </w:r>
            <w:r>
              <w:rPr>
                <w:sz w:val="24"/>
                <w:szCs w:val="24"/>
              </w:rPr>
              <w:t xml:space="preserve"> au tri</w:t>
            </w:r>
          </w:p>
          <w:p w:rsidR="00001C1B" w:rsidRDefault="00001C1B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-Compostage des déchets</w:t>
            </w:r>
          </w:p>
          <w:p w:rsidR="00F7600A" w:rsidRDefault="00B6219B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-emballage écologique</w:t>
            </w:r>
          </w:p>
          <w:p w:rsidR="00B6219B" w:rsidRDefault="00B6219B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B6219B" w:rsidP="0026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7600A" w:rsidRPr="00F7600A">
              <w:rPr>
                <w:sz w:val="24"/>
                <w:szCs w:val="24"/>
              </w:rPr>
              <w:t>Lutte contre le gasp</w:t>
            </w:r>
            <w:r w:rsidR="00264739">
              <w:rPr>
                <w:sz w:val="24"/>
                <w:szCs w:val="24"/>
              </w:rPr>
              <w:t>illage</w:t>
            </w:r>
          </w:p>
          <w:p w:rsidR="00264739" w:rsidRDefault="00264739" w:rsidP="0026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-Sensibiliser aux rations alimentaires </w:t>
            </w:r>
          </w:p>
          <w:p w:rsidR="00264739" w:rsidRDefault="00264739" w:rsidP="00264739">
            <w:pPr>
              <w:rPr>
                <w:sz w:val="24"/>
                <w:szCs w:val="24"/>
              </w:rPr>
            </w:pPr>
          </w:p>
          <w:p w:rsidR="00264739" w:rsidRDefault="00264739" w:rsidP="00264739">
            <w:pPr>
              <w:rPr>
                <w:sz w:val="24"/>
                <w:szCs w:val="24"/>
              </w:rPr>
            </w:pPr>
          </w:p>
          <w:p w:rsidR="00264739" w:rsidRDefault="00264739" w:rsidP="00264739">
            <w:pPr>
              <w:rPr>
                <w:sz w:val="24"/>
                <w:szCs w:val="24"/>
              </w:rPr>
            </w:pPr>
          </w:p>
          <w:p w:rsidR="00264739" w:rsidRDefault="00264739" w:rsidP="0026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pesée des déchets pendant une période pour sensibiliser au gaspillage</w:t>
            </w:r>
            <w:r w:rsidR="00434ED9">
              <w:rPr>
                <w:sz w:val="24"/>
                <w:szCs w:val="24"/>
              </w:rPr>
              <w:t xml:space="preserve"> </w:t>
            </w:r>
          </w:p>
          <w:p w:rsidR="00434ED9" w:rsidRDefault="00434ED9" w:rsidP="00264739">
            <w:pPr>
              <w:rPr>
                <w:sz w:val="24"/>
                <w:szCs w:val="24"/>
              </w:rPr>
            </w:pPr>
          </w:p>
          <w:p w:rsidR="00264739" w:rsidRDefault="00264739" w:rsidP="00264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Mise en place des tables d’échang</w:t>
            </w:r>
            <w:r w:rsidR="00434ED9">
              <w:rPr>
                <w:sz w:val="24"/>
                <w:szCs w:val="24"/>
              </w:rPr>
              <w:t>e</w:t>
            </w:r>
          </w:p>
          <w:p w:rsidR="00001C1B" w:rsidRDefault="00001C1B" w:rsidP="00001C1B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01C1B" w:rsidRDefault="00325813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fonction de l’état des lieux on détermine les priorités, en se focalisant sur 2 problématiques</w:t>
            </w:r>
          </w:p>
          <w:p w:rsidR="00524DB1" w:rsidRDefault="00524DB1" w:rsidP="00001C1B">
            <w:pPr>
              <w:rPr>
                <w:sz w:val="24"/>
                <w:szCs w:val="24"/>
              </w:rPr>
            </w:pPr>
          </w:p>
          <w:p w:rsidR="00524DB1" w:rsidRDefault="00524DB1" w:rsidP="00001C1B">
            <w:pPr>
              <w:rPr>
                <w:sz w:val="24"/>
                <w:szCs w:val="24"/>
              </w:rPr>
            </w:pPr>
          </w:p>
          <w:p w:rsidR="00524DB1" w:rsidRDefault="00524DB1" w:rsidP="00001C1B">
            <w:pPr>
              <w:rPr>
                <w:sz w:val="24"/>
                <w:szCs w:val="24"/>
              </w:rPr>
            </w:pPr>
          </w:p>
          <w:p w:rsidR="00524DB1" w:rsidRDefault="00524DB1" w:rsidP="00001C1B">
            <w:pPr>
              <w:rPr>
                <w:sz w:val="24"/>
                <w:szCs w:val="24"/>
              </w:rPr>
            </w:pPr>
          </w:p>
          <w:p w:rsidR="00524DB1" w:rsidRDefault="00524DB1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fonction de l’état des lieux on détermine les priorités, en se focalisant sur 2 problématiques</w:t>
            </w: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600A" w:rsidRDefault="00F7600A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Métropole</w:t>
            </w:r>
          </w:p>
          <w:p w:rsidR="00524DB1" w:rsidRDefault="00F7600A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 du restaurant</w:t>
            </w:r>
          </w:p>
          <w:p w:rsidR="00524DB1" w:rsidRDefault="00524DB1" w:rsidP="00001C1B">
            <w:pPr>
              <w:rPr>
                <w:sz w:val="24"/>
                <w:szCs w:val="24"/>
              </w:rPr>
            </w:pPr>
          </w:p>
          <w:p w:rsidR="00524DB1" w:rsidRDefault="00524DB1" w:rsidP="00001C1B">
            <w:pPr>
              <w:rPr>
                <w:sz w:val="24"/>
                <w:szCs w:val="24"/>
              </w:rPr>
            </w:pPr>
          </w:p>
          <w:p w:rsidR="00524DB1" w:rsidRDefault="00524DB1" w:rsidP="00001C1B">
            <w:pPr>
              <w:rPr>
                <w:sz w:val="24"/>
                <w:szCs w:val="24"/>
              </w:rPr>
            </w:pPr>
          </w:p>
          <w:p w:rsidR="00524DB1" w:rsidRDefault="00524DB1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Partenariat avec le lycée HORTICOLE </w:t>
            </w: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 d’un nutritionniste pour les demi-pensionnaires</w:t>
            </w: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434ED9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personnel </w:t>
            </w:r>
          </w:p>
          <w:p w:rsidR="00264739" w:rsidRDefault="00434ED9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Affiches ou production </w:t>
            </w: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  <w:p w:rsidR="00264739" w:rsidRDefault="00264739" w:rsidP="00001C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1C1B" w:rsidRDefault="00B6219B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quotidien</w:t>
            </w: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Pendant 1 semaine</w:t>
            </w:r>
          </w:p>
          <w:p w:rsidR="00434ED9" w:rsidRDefault="00434ED9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exposition </w:t>
            </w: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01C1B" w:rsidRDefault="00B6219B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Réutilisation </w:t>
            </w:r>
            <w:r w:rsidR="00F7600A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s</w:t>
            </w:r>
            <w:r w:rsidR="00F7600A">
              <w:rPr>
                <w:sz w:val="24"/>
                <w:szCs w:val="24"/>
              </w:rPr>
              <w:t xml:space="preserve"> déchets</w:t>
            </w:r>
          </w:p>
          <w:p w:rsidR="00B6219B" w:rsidRDefault="00B6219B" w:rsidP="00001C1B">
            <w:pPr>
              <w:rPr>
                <w:sz w:val="24"/>
                <w:szCs w:val="24"/>
              </w:rPr>
            </w:pPr>
          </w:p>
          <w:p w:rsidR="00B6219B" w:rsidRDefault="00B6219B" w:rsidP="00001C1B">
            <w:pPr>
              <w:rPr>
                <w:sz w:val="24"/>
                <w:szCs w:val="24"/>
              </w:rPr>
            </w:pPr>
          </w:p>
          <w:p w:rsidR="00B6219B" w:rsidRDefault="00B6219B" w:rsidP="00001C1B">
            <w:pPr>
              <w:rPr>
                <w:sz w:val="24"/>
                <w:szCs w:val="24"/>
              </w:rPr>
            </w:pPr>
          </w:p>
          <w:p w:rsidR="00B6219B" w:rsidRDefault="00B6219B" w:rsidP="00001C1B">
            <w:pPr>
              <w:rPr>
                <w:sz w:val="24"/>
                <w:szCs w:val="24"/>
              </w:rPr>
            </w:pPr>
          </w:p>
          <w:p w:rsidR="00B6219B" w:rsidRDefault="00B6219B" w:rsidP="00001C1B">
            <w:pPr>
              <w:rPr>
                <w:sz w:val="24"/>
                <w:szCs w:val="24"/>
              </w:rPr>
            </w:pPr>
          </w:p>
          <w:p w:rsidR="00B6219B" w:rsidRDefault="00B6219B" w:rsidP="00001C1B">
            <w:pPr>
              <w:rPr>
                <w:sz w:val="24"/>
                <w:szCs w:val="24"/>
              </w:rPr>
            </w:pPr>
          </w:p>
          <w:p w:rsidR="00B6219B" w:rsidRDefault="00B6219B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</w:p>
          <w:p w:rsidR="00434ED9" w:rsidRDefault="00434ED9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Supports percutant</w:t>
            </w:r>
          </w:p>
        </w:tc>
      </w:tr>
      <w:tr w:rsidR="00001C1B" w:rsidTr="00001C1B">
        <w:trPr>
          <w:trHeight w:val="5581"/>
        </w:trPr>
        <w:tc>
          <w:tcPr>
            <w:tcW w:w="2405" w:type="dxa"/>
          </w:tcPr>
          <w:p w:rsidR="00001C1B" w:rsidRDefault="00D2406C" w:rsidP="00001C1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Consommation responsable</w:t>
            </w:r>
          </w:p>
        </w:tc>
        <w:tc>
          <w:tcPr>
            <w:tcW w:w="2665" w:type="dxa"/>
          </w:tcPr>
          <w:p w:rsidR="00D2406C" w:rsidRDefault="00D2406C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-Privilégier les produits locaux, et les produits de saison</w:t>
            </w:r>
          </w:p>
          <w:p w:rsidR="00001C1B" w:rsidRDefault="00D2406C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-Mise en place de journées vertes (lundi vert)</w:t>
            </w:r>
          </w:p>
          <w:p w:rsidR="00D2406C" w:rsidRDefault="00D2406C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-Proposer des plats végétariens</w:t>
            </w:r>
          </w:p>
          <w:p w:rsidR="00D2406C" w:rsidRDefault="00D2406C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-Portion des repas</w:t>
            </w:r>
            <w:r w:rsidR="00524DB1">
              <w:rPr>
                <w:sz w:val="24"/>
                <w:szCs w:val="24"/>
              </w:rPr>
              <w:t xml:space="preserve"> en fonction du besoin </w:t>
            </w:r>
          </w:p>
          <w:p w:rsidR="00524DB1" w:rsidRDefault="00524DB1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semaine du gout</w:t>
            </w:r>
          </w:p>
          <w:p w:rsidR="00524DB1" w:rsidRDefault="00524DB1" w:rsidP="0000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-Commission menu</w:t>
            </w:r>
          </w:p>
          <w:p w:rsidR="00D2406C" w:rsidRDefault="00D2406C" w:rsidP="00001C1B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01C1B" w:rsidRDefault="00325813" w:rsidP="0096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fonction de l’état des lieux on détermine les priorités, en se focalisant sur 2 problématiques</w:t>
            </w:r>
          </w:p>
        </w:tc>
        <w:tc>
          <w:tcPr>
            <w:tcW w:w="2126" w:type="dxa"/>
          </w:tcPr>
          <w:p w:rsidR="00001C1B" w:rsidRDefault="00001C1B" w:rsidP="00001C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1C1B" w:rsidRDefault="00001C1B" w:rsidP="00001C1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01C1B" w:rsidRDefault="00001C1B" w:rsidP="00001C1B">
            <w:pPr>
              <w:rPr>
                <w:sz w:val="24"/>
                <w:szCs w:val="24"/>
              </w:rPr>
            </w:pPr>
          </w:p>
        </w:tc>
      </w:tr>
    </w:tbl>
    <w:p w:rsidR="00EC7092" w:rsidRDefault="00EC7092">
      <w:pPr>
        <w:rPr>
          <w:sz w:val="40"/>
          <w:szCs w:val="40"/>
        </w:rPr>
      </w:pPr>
    </w:p>
    <w:p w:rsidR="00AE6107" w:rsidRPr="00EC7092" w:rsidRDefault="00AE6107">
      <w:pPr>
        <w:rPr>
          <w:sz w:val="40"/>
          <w:szCs w:val="40"/>
        </w:rPr>
      </w:pPr>
    </w:p>
    <w:sectPr w:rsidR="00AE6107" w:rsidRPr="00EC7092" w:rsidSect="00001C1B">
      <w:pgSz w:w="16838" w:h="11906" w:orient="landscape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A2A"/>
    <w:multiLevelType w:val="hybridMultilevel"/>
    <w:tmpl w:val="E0F269DA"/>
    <w:lvl w:ilvl="0" w:tplc="7ADE1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068"/>
    <w:multiLevelType w:val="hybridMultilevel"/>
    <w:tmpl w:val="4DE48DB4"/>
    <w:lvl w:ilvl="0" w:tplc="6B008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111E0"/>
    <w:multiLevelType w:val="hybridMultilevel"/>
    <w:tmpl w:val="938027CE"/>
    <w:lvl w:ilvl="0" w:tplc="911E9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D"/>
    <w:rsid w:val="00001C1B"/>
    <w:rsid w:val="0024293F"/>
    <w:rsid w:val="00264739"/>
    <w:rsid w:val="00325813"/>
    <w:rsid w:val="0035743C"/>
    <w:rsid w:val="00394BF6"/>
    <w:rsid w:val="00434ED9"/>
    <w:rsid w:val="00524DB1"/>
    <w:rsid w:val="00646F9E"/>
    <w:rsid w:val="00651395"/>
    <w:rsid w:val="006E4731"/>
    <w:rsid w:val="00822B0D"/>
    <w:rsid w:val="0096445C"/>
    <w:rsid w:val="00A8448C"/>
    <w:rsid w:val="00AB441C"/>
    <w:rsid w:val="00AE6107"/>
    <w:rsid w:val="00B6219B"/>
    <w:rsid w:val="00CA08DD"/>
    <w:rsid w:val="00D2406C"/>
    <w:rsid w:val="00EC7092"/>
    <w:rsid w:val="00F30FC3"/>
    <w:rsid w:val="00F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73DF8-2F59-4C32-93CB-8EE4F823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48C"/>
  </w:style>
  <w:style w:type="paragraph" w:styleId="Titre1">
    <w:name w:val="heading 1"/>
    <w:basedOn w:val="Normal"/>
    <w:next w:val="Normal"/>
    <w:link w:val="Titre1Car"/>
    <w:uiPriority w:val="9"/>
    <w:qFormat/>
    <w:rsid w:val="00651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4B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513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E15B-E478-45B4-9C04-7410D26A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</cp:revision>
  <cp:lastPrinted>2019-05-04T16:43:00Z</cp:lastPrinted>
  <dcterms:created xsi:type="dcterms:W3CDTF">2020-04-12T17:57:00Z</dcterms:created>
  <dcterms:modified xsi:type="dcterms:W3CDTF">2020-04-12T17:57:00Z</dcterms:modified>
</cp:coreProperties>
</file>